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F41EA" w14:textId="064A010A" w:rsidR="00077312" w:rsidRPr="00BE085D" w:rsidRDefault="00B95AF8" w:rsidP="00240152">
      <w:pPr>
        <w:widowControl/>
        <w:jc w:val="center"/>
        <w:rPr>
          <w:rFonts w:ascii="ＭＳ ゴシック" w:eastAsia="PMingLiU" w:hAnsi="ＭＳ ゴシック" w:cs="ＭＳ ゴシック"/>
          <w:kern w:val="0"/>
          <w:sz w:val="28"/>
          <w:szCs w:val="28"/>
          <w:lang w:eastAsia="zh-TW"/>
        </w:rPr>
      </w:pPr>
      <w:r w:rsidRPr="00E46954">
        <w:rPr>
          <w:rFonts w:ascii="ＭＳ ゴシック" w:eastAsia="ＭＳ ゴシック" w:hAnsi="ＭＳ ゴシック" w:cs="ＭＳ ゴシック" w:hint="eastAsia"/>
          <w:kern w:val="0"/>
          <w:sz w:val="28"/>
          <w:szCs w:val="28"/>
          <w:lang w:eastAsia="zh-TW"/>
        </w:rPr>
        <w:t>（一社）宮城県病院薬剤師会　共催研修会</w:t>
      </w:r>
      <w:r w:rsidR="00BD6166" w:rsidRPr="00EF2597">
        <w:rPr>
          <w:rFonts w:ascii="ＭＳ ゴシック" w:eastAsia="ＭＳ ゴシック" w:hAnsi="ＭＳ ゴシック" w:cs="ＭＳ ゴシック" w:hint="eastAsia"/>
          <w:color w:val="000000" w:themeColor="text1"/>
          <w:kern w:val="0"/>
          <w:sz w:val="28"/>
          <w:szCs w:val="28"/>
          <w:lang w:eastAsia="zh-TW"/>
        </w:rPr>
        <w:t>実施要項</w:t>
      </w:r>
    </w:p>
    <w:p w14:paraId="160F6FB8" w14:textId="16AAC795" w:rsidR="00E97FF3" w:rsidRPr="004D7405" w:rsidRDefault="00BE085D" w:rsidP="00E97FF3">
      <w:pPr>
        <w:widowControl/>
        <w:ind w:firstLineChars="100" w:firstLine="221"/>
        <w:jc w:val="left"/>
        <w:rPr>
          <w:rFonts w:ascii="ＭＳ ゴシック" w:eastAsia="ＭＳ ゴシック" w:hAnsi="ＭＳ ゴシック" w:cs="ＭＳ ゴシック"/>
          <w:b/>
          <w:kern w:val="0"/>
          <w:sz w:val="22"/>
        </w:rPr>
      </w:pPr>
      <w:r w:rsidRPr="004D7405">
        <w:rPr>
          <w:rFonts w:ascii="ＭＳ ゴシック" w:eastAsia="ＭＳ ゴシック" w:hAnsi="ＭＳ ゴシック" w:cs="ＭＳ ゴシック" w:hint="eastAsia"/>
          <w:b/>
          <w:kern w:val="0"/>
          <w:sz w:val="22"/>
          <w:szCs w:val="21"/>
        </w:rPr>
        <w:t>本会の主催、共催する研修会において、日病薬病院薬学</w:t>
      </w:r>
      <w:r w:rsidR="00E97FF3" w:rsidRPr="004D7405">
        <w:rPr>
          <w:rFonts w:ascii="ＭＳ ゴシック" w:eastAsia="ＭＳ ゴシック" w:hAnsi="ＭＳ ゴシック" w:cs="ＭＳ ゴシック" w:hint="eastAsia"/>
          <w:b/>
          <w:kern w:val="0"/>
          <w:sz w:val="22"/>
          <w:szCs w:val="21"/>
        </w:rPr>
        <w:t>認定単位の</w:t>
      </w:r>
      <w:r w:rsidR="00236A02" w:rsidRPr="004D7405">
        <w:rPr>
          <w:rFonts w:ascii="ＭＳ ゴシック" w:eastAsia="ＭＳ ゴシック" w:hAnsi="ＭＳ ゴシック" w:cs="ＭＳ ゴシック" w:hint="eastAsia"/>
          <w:b/>
          <w:kern w:val="0"/>
          <w:sz w:val="22"/>
          <w:szCs w:val="21"/>
        </w:rPr>
        <w:t>発行は</w:t>
      </w:r>
      <w:r w:rsidRPr="004D7405">
        <w:rPr>
          <w:rFonts w:ascii="ＭＳ ゴシック" w:eastAsia="ＭＳ ゴシック" w:hAnsi="ＭＳ ゴシック" w:cs="ＭＳ ゴシック" w:hint="eastAsia"/>
          <w:b/>
          <w:kern w:val="0"/>
          <w:sz w:val="22"/>
          <w:szCs w:val="21"/>
        </w:rPr>
        <w:t>、日病薬</w:t>
      </w:r>
      <w:r w:rsidR="0082375F" w:rsidRPr="004D7405">
        <w:rPr>
          <w:rFonts w:ascii="ＭＳ ゴシック" w:eastAsia="ＭＳ ゴシック" w:hAnsi="ＭＳ ゴシック" w:cs="ＭＳ ゴシック" w:hint="eastAsia"/>
          <w:b/>
          <w:kern w:val="0"/>
          <w:sz w:val="22"/>
          <w:szCs w:val="21"/>
        </w:rPr>
        <w:t>病院薬</w:t>
      </w:r>
      <w:r w:rsidR="00E97FF3" w:rsidRPr="004D7405">
        <w:rPr>
          <w:rFonts w:ascii="ＭＳ ゴシック" w:eastAsia="ＭＳ ゴシック" w:hAnsi="ＭＳ ゴシック" w:cs="ＭＳ ゴシック" w:hint="eastAsia"/>
          <w:b/>
          <w:kern w:val="0"/>
          <w:sz w:val="22"/>
          <w:szCs w:val="21"/>
        </w:rPr>
        <w:t>学認定薬剤師研修支援システム（以下</w:t>
      </w:r>
      <w:r w:rsidR="00E97FF3" w:rsidRPr="004D7405">
        <w:rPr>
          <w:rFonts w:ascii="ＭＳ ゴシック" w:eastAsia="ＭＳ ゴシック" w:hAnsi="ＭＳ ゴシック" w:cs="ＭＳ ゴシック"/>
          <w:b/>
          <w:kern w:val="0"/>
          <w:sz w:val="22"/>
          <w:szCs w:val="21"/>
        </w:rPr>
        <w:t>HOPESS）</w:t>
      </w:r>
      <w:r w:rsidR="00236A02" w:rsidRPr="004D7405">
        <w:rPr>
          <w:rFonts w:ascii="ＭＳ ゴシック" w:eastAsia="ＭＳ ゴシック" w:hAnsi="ＭＳ ゴシック" w:cs="ＭＳ ゴシック" w:hint="eastAsia"/>
          <w:b/>
          <w:kern w:val="0"/>
          <w:sz w:val="22"/>
          <w:szCs w:val="21"/>
        </w:rPr>
        <w:t>を利用するものとする。</w:t>
      </w:r>
    </w:p>
    <w:p w14:paraId="7BC07F14" w14:textId="693DADA0" w:rsidR="00B95AF8" w:rsidRPr="003E20D8" w:rsidRDefault="00105AE2" w:rsidP="00883E85">
      <w:pPr>
        <w:pStyle w:val="a7"/>
        <w:widowControl/>
        <w:adjustRightInd w:val="0"/>
        <w:snapToGrid w:val="0"/>
        <w:spacing w:beforeLines="50" w:before="180"/>
        <w:ind w:leftChars="0" w:left="420"/>
        <w:jc w:val="left"/>
        <w:rPr>
          <w:rFonts w:ascii="ＭＳ ゴシック" w:eastAsia="ＭＳ ゴシック" w:hAnsi="ＭＳ ゴシック" w:cs="ＭＳ ゴシック"/>
          <w:b/>
          <w:kern w:val="0"/>
          <w:sz w:val="24"/>
        </w:rPr>
      </w:pPr>
      <w:r w:rsidRPr="003E20D8">
        <w:rPr>
          <w:rFonts w:ascii="ＭＳ ゴシック" w:eastAsia="ＭＳ ゴシック" w:hAnsi="ＭＳ ゴシック" w:cs="ＭＳ ゴシック" w:hint="eastAsia"/>
          <w:b/>
          <w:kern w:val="0"/>
          <w:sz w:val="24"/>
        </w:rPr>
        <w:t>研修会の種類</w:t>
      </w:r>
    </w:p>
    <w:p w14:paraId="22D810A3" w14:textId="77777777" w:rsidR="00570741" w:rsidRPr="00A5682B" w:rsidRDefault="00570741" w:rsidP="00883E85">
      <w:pPr>
        <w:widowControl/>
        <w:adjustRightInd w:val="0"/>
        <w:snapToGrid w:val="0"/>
        <w:ind w:firstLineChars="100" w:firstLine="220"/>
        <w:jc w:val="left"/>
        <w:rPr>
          <w:rFonts w:ascii="ＭＳ ゴシック" w:eastAsia="ＭＳ ゴシック" w:hAnsi="ＭＳ ゴシック" w:cs="ＭＳ ゴシック"/>
          <w:kern w:val="0"/>
          <w:sz w:val="22"/>
        </w:rPr>
      </w:pPr>
      <w:r w:rsidRPr="00A5682B">
        <w:rPr>
          <w:rFonts w:ascii="ＭＳ ゴシック" w:eastAsia="ＭＳ ゴシック" w:hAnsi="ＭＳ ゴシック" w:cs="ＭＳ ゴシック" w:hint="eastAsia"/>
          <w:kern w:val="0"/>
          <w:sz w:val="22"/>
        </w:rPr>
        <w:t>研修形態の種類としては、下記の項目を基本とする。</w:t>
      </w:r>
      <w:r w:rsidR="003E20D8">
        <w:rPr>
          <w:rFonts w:ascii="ＭＳ ゴシック" w:eastAsia="ＭＳ ゴシック" w:hAnsi="ＭＳ ゴシック" w:cs="ＭＳ ゴシック" w:hint="eastAsia"/>
          <w:kern w:val="0"/>
          <w:sz w:val="22"/>
        </w:rPr>
        <w:t>下記以外の場合には要相談</w:t>
      </w:r>
    </w:p>
    <w:p w14:paraId="5603061E" w14:textId="77777777" w:rsidR="00570741" w:rsidRPr="001A4279" w:rsidRDefault="00570741" w:rsidP="00883E85">
      <w:pPr>
        <w:pStyle w:val="a7"/>
        <w:widowControl/>
        <w:numPr>
          <w:ilvl w:val="0"/>
          <w:numId w:val="8"/>
        </w:numPr>
        <w:adjustRightInd w:val="0"/>
        <w:snapToGrid w:val="0"/>
        <w:ind w:leftChars="0"/>
        <w:jc w:val="left"/>
        <w:rPr>
          <w:rFonts w:ascii="ＭＳ ゴシック" w:eastAsia="ＭＳ ゴシック" w:hAnsi="ＭＳ ゴシック" w:cs="ＭＳ ゴシック"/>
          <w:kern w:val="0"/>
          <w:sz w:val="22"/>
        </w:rPr>
      </w:pPr>
      <w:r w:rsidRPr="001A4279">
        <w:rPr>
          <w:rFonts w:ascii="ＭＳ ゴシック" w:eastAsia="ＭＳ ゴシック" w:hAnsi="ＭＳ ゴシック" w:cs="ＭＳ ゴシック" w:hint="eastAsia"/>
          <w:kern w:val="0"/>
          <w:sz w:val="22"/>
        </w:rPr>
        <w:t>集合研修会</w:t>
      </w:r>
      <w:r w:rsidR="00105AE2" w:rsidRPr="001A4279">
        <w:rPr>
          <w:rFonts w:ascii="ＭＳ ゴシック" w:eastAsia="ＭＳ ゴシック" w:hAnsi="ＭＳ ゴシック" w:cs="ＭＳ ゴシック" w:hint="eastAsia"/>
          <w:kern w:val="0"/>
          <w:sz w:val="22"/>
        </w:rPr>
        <w:t>（会場にて研修に参加する形式）</w:t>
      </w:r>
    </w:p>
    <w:p w14:paraId="4D0EA2FC" w14:textId="77777777" w:rsidR="00D22FFC" w:rsidRDefault="00570741" w:rsidP="00883E85">
      <w:pPr>
        <w:pStyle w:val="a7"/>
        <w:widowControl/>
        <w:numPr>
          <w:ilvl w:val="0"/>
          <w:numId w:val="8"/>
        </w:numPr>
        <w:adjustRightInd w:val="0"/>
        <w:snapToGrid w:val="0"/>
        <w:ind w:leftChars="0"/>
        <w:jc w:val="left"/>
        <w:rPr>
          <w:rFonts w:ascii="ＭＳ ゴシック" w:eastAsia="ＭＳ ゴシック" w:hAnsi="ＭＳ ゴシック" w:cs="ＭＳ ゴシック"/>
          <w:kern w:val="0"/>
          <w:sz w:val="22"/>
        </w:rPr>
      </w:pPr>
      <w:r w:rsidRPr="001A4279">
        <w:rPr>
          <w:rFonts w:ascii="ＭＳ ゴシック" w:eastAsia="ＭＳ ゴシック" w:hAnsi="ＭＳ ゴシック" w:cs="ＭＳ ゴシック" w:hint="eastAsia"/>
          <w:kern w:val="0"/>
          <w:sz w:val="22"/>
        </w:rPr>
        <w:t>WEB研修会</w:t>
      </w:r>
    </w:p>
    <w:p w14:paraId="2D6AD10D" w14:textId="77777777" w:rsidR="00570741" w:rsidRPr="00240152" w:rsidRDefault="00B04944" w:rsidP="00883E85">
      <w:pPr>
        <w:pStyle w:val="a7"/>
        <w:widowControl/>
        <w:numPr>
          <w:ilvl w:val="0"/>
          <w:numId w:val="8"/>
        </w:numPr>
        <w:adjustRightInd w:val="0"/>
        <w:snapToGrid w:val="0"/>
        <w:ind w:leftChars="0"/>
        <w:jc w:val="left"/>
        <w:rPr>
          <w:rFonts w:ascii="ＭＳ ゴシック" w:eastAsia="ＭＳ ゴシック" w:hAnsi="ＭＳ ゴシック" w:cs="ＭＳ ゴシック"/>
          <w:kern w:val="0"/>
          <w:sz w:val="22"/>
        </w:rPr>
      </w:pPr>
      <w:r>
        <w:rPr>
          <w:rFonts w:ascii="ＭＳ ゴシック" w:eastAsia="ＭＳ ゴシック" w:hAnsi="ＭＳ ゴシック" w:cs="ＭＳ ゴシック" w:hint="eastAsia"/>
          <w:kern w:val="0"/>
          <w:sz w:val="22"/>
        </w:rPr>
        <w:t>集合＋WEB研修会（WEBの部分はWEB研修会参照）</w:t>
      </w:r>
    </w:p>
    <w:p w14:paraId="75E2A1BB" w14:textId="77777777" w:rsidR="001A4279" w:rsidRPr="003E20D8" w:rsidRDefault="00C14EFE" w:rsidP="00883E85">
      <w:pPr>
        <w:pStyle w:val="a7"/>
        <w:widowControl/>
        <w:numPr>
          <w:ilvl w:val="0"/>
          <w:numId w:val="5"/>
        </w:numPr>
        <w:adjustRightInd w:val="0"/>
        <w:snapToGrid w:val="0"/>
        <w:spacing w:beforeLines="50" w:before="180"/>
        <w:ind w:leftChars="0"/>
        <w:jc w:val="left"/>
        <w:rPr>
          <w:rFonts w:ascii="ＭＳ ゴシック" w:eastAsia="ＭＳ ゴシック" w:hAnsi="ＭＳ ゴシック" w:cs="ＭＳ ゴシック"/>
          <w:b/>
          <w:kern w:val="0"/>
          <w:sz w:val="24"/>
        </w:rPr>
      </w:pPr>
      <w:r w:rsidRPr="003E20D8">
        <w:rPr>
          <w:rFonts w:ascii="ＭＳ ゴシック" w:eastAsia="ＭＳ ゴシック" w:hAnsi="ＭＳ ゴシック" w:cs="ＭＳ ゴシック" w:hint="eastAsia"/>
          <w:b/>
          <w:kern w:val="0"/>
          <w:sz w:val="24"/>
        </w:rPr>
        <w:t>共催研修の対象実施団体</w:t>
      </w:r>
    </w:p>
    <w:p w14:paraId="1263841D" w14:textId="77777777" w:rsidR="001A4279" w:rsidRPr="00B04944" w:rsidRDefault="00C14EFE" w:rsidP="00883E85">
      <w:pPr>
        <w:pStyle w:val="a7"/>
        <w:widowControl/>
        <w:numPr>
          <w:ilvl w:val="0"/>
          <w:numId w:val="11"/>
        </w:numPr>
        <w:adjustRightInd w:val="0"/>
        <w:snapToGrid w:val="0"/>
        <w:ind w:leftChars="0" w:left="567" w:hanging="283"/>
        <w:jc w:val="left"/>
        <w:rPr>
          <w:rFonts w:ascii="ＭＳ ゴシック" w:eastAsia="ＭＳ ゴシック" w:hAnsi="ＭＳ ゴシック" w:cs="ＭＳ ゴシック"/>
          <w:kern w:val="0"/>
          <w:sz w:val="22"/>
        </w:rPr>
      </w:pPr>
      <w:r w:rsidRPr="00B04944">
        <w:rPr>
          <w:rFonts w:ascii="ＭＳ ゴシック" w:eastAsia="ＭＳ ゴシック" w:hAnsi="ＭＳ ゴシック" w:cs="ＭＳ ゴシック" w:hint="eastAsia"/>
          <w:kern w:val="0"/>
          <w:sz w:val="22"/>
        </w:rPr>
        <w:t>薬剤師会等の薬事又は医療に関して公益的な事業を行っている法人</w:t>
      </w:r>
    </w:p>
    <w:p w14:paraId="0ED005B5" w14:textId="77777777" w:rsidR="001A4279" w:rsidRPr="00B04944" w:rsidRDefault="00C14EFE" w:rsidP="00883E85">
      <w:pPr>
        <w:pStyle w:val="a7"/>
        <w:widowControl/>
        <w:numPr>
          <w:ilvl w:val="0"/>
          <w:numId w:val="11"/>
        </w:numPr>
        <w:adjustRightInd w:val="0"/>
        <w:snapToGrid w:val="0"/>
        <w:ind w:leftChars="0" w:left="567" w:hanging="283"/>
        <w:jc w:val="left"/>
        <w:rPr>
          <w:rFonts w:ascii="ＭＳ ゴシック" w:eastAsia="ＭＳ ゴシック" w:hAnsi="ＭＳ ゴシック" w:cs="ＭＳ ゴシック"/>
          <w:kern w:val="0"/>
          <w:sz w:val="22"/>
        </w:rPr>
      </w:pPr>
      <w:r w:rsidRPr="00B04944">
        <w:rPr>
          <w:rFonts w:ascii="ＭＳ ゴシック" w:eastAsia="ＭＳ ゴシック" w:hAnsi="ＭＳ ゴシック" w:cs="ＭＳ ゴシック" w:hint="eastAsia"/>
          <w:kern w:val="0"/>
          <w:sz w:val="22"/>
        </w:rPr>
        <w:t>病院などの医療機関、大学などの研究教育機関</w:t>
      </w:r>
    </w:p>
    <w:p w14:paraId="5D77BAEE" w14:textId="77777777" w:rsidR="00B03347" w:rsidRPr="00240152" w:rsidRDefault="00C14EFE" w:rsidP="00883E85">
      <w:pPr>
        <w:pStyle w:val="a7"/>
        <w:widowControl/>
        <w:numPr>
          <w:ilvl w:val="0"/>
          <w:numId w:val="11"/>
        </w:numPr>
        <w:adjustRightInd w:val="0"/>
        <w:snapToGrid w:val="0"/>
        <w:ind w:leftChars="0" w:left="567" w:hanging="283"/>
        <w:jc w:val="left"/>
        <w:rPr>
          <w:rFonts w:ascii="ＭＳ ゴシック" w:eastAsia="ＭＳ ゴシック" w:hAnsi="ＭＳ ゴシック" w:cs="ＭＳ ゴシック"/>
          <w:kern w:val="0"/>
          <w:sz w:val="22"/>
        </w:rPr>
      </w:pPr>
      <w:r w:rsidRPr="00B04944">
        <w:rPr>
          <w:rFonts w:ascii="ＭＳ ゴシック" w:eastAsia="ＭＳ ゴシック" w:hAnsi="ＭＳ ゴシック" w:cs="ＭＳ ゴシック" w:hint="eastAsia"/>
          <w:kern w:val="0"/>
          <w:sz w:val="22"/>
        </w:rPr>
        <w:t>上記の他、</w:t>
      </w:r>
      <w:r w:rsidR="00040228" w:rsidRPr="00B04944">
        <w:rPr>
          <w:rFonts w:ascii="ＭＳ ゴシック" w:eastAsia="ＭＳ ゴシック" w:hAnsi="ＭＳ ゴシック" w:cs="ＭＳ ゴシック" w:hint="eastAsia"/>
          <w:kern w:val="0"/>
          <w:sz w:val="22"/>
        </w:rPr>
        <w:t>当</w:t>
      </w:r>
      <w:r w:rsidRPr="00B04944">
        <w:rPr>
          <w:rFonts w:ascii="ＭＳ ゴシック" w:eastAsia="ＭＳ ゴシック" w:hAnsi="ＭＳ ゴシック" w:cs="ＭＳ ゴシック" w:hint="eastAsia"/>
          <w:kern w:val="0"/>
          <w:sz w:val="22"/>
        </w:rPr>
        <w:t>会が適当と認める個人・団体等</w:t>
      </w:r>
    </w:p>
    <w:p w14:paraId="554B35EB" w14:textId="77777777" w:rsidR="003E20D8" w:rsidRPr="0076137F" w:rsidRDefault="00C2518A" w:rsidP="00883E85">
      <w:pPr>
        <w:pStyle w:val="a7"/>
        <w:widowControl/>
        <w:numPr>
          <w:ilvl w:val="0"/>
          <w:numId w:val="5"/>
        </w:numPr>
        <w:adjustRightInd w:val="0"/>
        <w:snapToGrid w:val="0"/>
        <w:spacing w:beforeLines="50" w:before="180"/>
        <w:ind w:leftChars="0"/>
        <w:jc w:val="left"/>
        <w:rPr>
          <w:rFonts w:ascii="ＭＳ ゴシック" w:eastAsia="ＭＳ ゴシック" w:hAnsi="ＭＳ ゴシック" w:cs="ＭＳ ゴシック"/>
          <w:b/>
          <w:color w:val="000000" w:themeColor="text1"/>
          <w:kern w:val="0"/>
          <w:sz w:val="24"/>
        </w:rPr>
      </w:pPr>
      <w:r w:rsidRPr="0076137F">
        <w:rPr>
          <w:rFonts w:ascii="ＭＳ ゴシック" w:eastAsia="ＭＳ ゴシック" w:hAnsi="ＭＳ ゴシック" w:cs="ＭＳ ゴシック" w:hint="eastAsia"/>
          <w:b/>
          <w:color w:val="000000" w:themeColor="text1"/>
          <w:kern w:val="0"/>
          <w:sz w:val="24"/>
        </w:rPr>
        <w:t>申請方法</w:t>
      </w:r>
    </w:p>
    <w:p w14:paraId="41606312" w14:textId="28831C0E" w:rsidR="00C2518A" w:rsidRPr="00257E77" w:rsidRDefault="003E20D8" w:rsidP="00883E85">
      <w:pPr>
        <w:widowControl/>
        <w:adjustRightInd w:val="0"/>
        <w:snapToGrid w:val="0"/>
        <w:jc w:val="left"/>
        <w:rPr>
          <w:rFonts w:ascii="ＭＳ ゴシック" w:eastAsia="ＭＳ ゴシック" w:hAnsi="ＭＳ ゴシック" w:cs="ＭＳ ゴシック"/>
          <w:kern w:val="0"/>
          <w:sz w:val="22"/>
        </w:rPr>
      </w:pPr>
      <w:r>
        <w:rPr>
          <w:rFonts w:ascii="ＭＳ ゴシック" w:eastAsia="ＭＳ ゴシック" w:hAnsi="ＭＳ ゴシック" w:cs="ＭＳ ゴシック" w:hint="eastAsia"/>
          <w:kern w:val="0"/>
          <w:sz w:val="22"/>
        </w:rPr>
        <w:t>共催研修会実施団体</w:t>
      </w:r>
      <w:r w:rsidR="00EF2597" w:rsidRPr="00A5682B">
        <w:rPr>
          <w:rFonts w:ascii="ＭＳ ゴシック" w:eastAsia="ＭＳ ゴシック" w:hAnsi="ＭＳ ゴシック" w:cs="ＭＳ ゴシック" w:hint="eastAsia"/>
          <w:kern w:val="0"/>
          <w:sz w:val="22"/>
        </w:rPr>
        <w:t>は、</w:t>
      </w:r>
      <w:r>
        <w:rPr>
          <w:rFonts w:ascii="ＭＳ ゴシック" w:eastAsia="ＭＳ ゴシック" w:hAnsi="ＭＳ ゴシック" w:cs="ＭＳ ゴシック" w:hint="eastAsia"/>
          <w:kern w:val="0"/>
          <w:sz w:val="22"/>
        </w:rPr>
        <w:t>申請時に</w:t>
      </w:r>
      <w:r w:rsidR="00EF2597" w:rsidRPr="00A5682B">
        <w:rPr>
          <w:rFonts w:ascii="ＭＳ ゴシック" w:eastAsia="ＭＳ ゴシック" w:hAnsi="ＭＳ ゴシック" w:cs="ＭＳ ゴシック" w:hint="eastAsia"/>
          <w:kern w:val="0"/>
          <w:sz w:val="22"/>
        </w:rPr>
        <w:t>研修会開催</w:t>
      </w:r>
      <w:r>
        <w:rPr>
          <w:rFonts w:ascii="ＭＳ ゴシック" w:eastAsia="ＭＳ ゴシック" w:hAnsi="ＭＳ ゴシック" w:cs="ＭＳ ゴシック" w:hint="eastAsia"/>
          <w:kern w:val="0"/>
          <w:sz w:val="22"/>
        </w:rPr>
        <w:t>ごとに</w:t>
      </w:r>
      <w:r w:rsidR="00FB21E1" w:rsidRPr="003E6F0A">
        <w:rPr>
          <w:rFonts w:ascii="ＭＳ ゴシック" w:eastAsia="ＭＳ ゴシック" w:hAnsi="ＭＳ ゴシック" w:cs="ＭＳ ゴシック" w:hint="eastAsia"/>
          <w:b/>
          <w:bCs/>
          <w:color w:val="FF0000"/>
          <w:kern w:val="0"/>
          <w:sz w:val="22"/>
        </w:rPr>
        <w:t>開催の1ヶ月＋2週間前</w:t>
      </w:r>
      <w:r w:rsidR="00FB21E1" w:rsidRPr="003E6F0A">
        <w:rPr>
          <w:rFonts w:ascii="ＭＳ ゴシック" w:eastAsia="ＭＳ ゴシック" w:hAnsi="ＭＳ ゴシック" w:cs="ＭＳ ゴシック" w:hint="eastAsia"/>
          <w:color w:val="000000" w:themeColor="text1"/>
          <w:kern w:val="0"/>
          <w:sz w:val="22"/>
        </w:rPr>
        <w:t>（例.</w:t>
      </w:r>
      <w:r w:rsidR="00FB21E1" w:rsidRPr="003E6F0A">
        <w:rPr>
          <w:rFonts w:ascii="ＭＳ ゴシック" w:eastAsia="ＭＳ ゴシック" w:hAnsi="ＭＳ ゴシック" w:cs="ＭＳ ゴシック"/>
          <w:color w:val="000000" w:themeColor="text1"/>
          <w:kern w:val="0"/>
          <w:sz w:val="22"/>
        </w:rPr>
        <w:t>12</w:t>
      </w:r>
      <w:r w:rsidR="00FB21E1" w:rsidRPr="003E6F0A">
        <w:rPr>
          <w:rFonts w:ascii="ＭＳ ゴシック" w:eastAsia="ＭＳ ゴシック" w:hAnsi="ＭＳ ゴシック" w:cs="ＭＳ ゴシック" w:hint="eastAsia"/>
          <w:color w:val="000000" w:themeColor="text1"/>
          <w:kern w:val="0"/>
          <w:sz w:val="22"/>
        </w:rPr>
        <w:t>月20日開催の場合は、11月6日が締切）</w:t>
      </w:r>
      <w:r w:rsidR="00FB21E1" w:rsidRPr="003E6F0A">
        <w:rPr>
          <w:rFonts w:ascii="ＭＳ ゴシック" w:eastAsia="ＭＳ ゴシック" w:hAnsi="ＭＳ ゴシック" w:cs="ＭＳ ゴシック" w:hint="eastAsia"/>
          <w:kern w:val="0"/>
          <w:sz w:val="22"/>
        </w:rPr>
        <w:t>までに</w:t>
      </w:r>
      <w:r w:rsidR="003908F6" w:rsidRPr="003E6F0A">
        <w:rPr>
          <w:rFonts w:ascii="ＭＳ ゴシック" w:eastAsia="ＭＳ ゴシック" w:hAnsi="ＭＳ ゴシック" w:cs="ＭＳ ゴシック" w:hint="eastAsia"/>
          <w:b/>
          <w:bCs/>
          <w:kern w:val="0"/>
          <w:sz w:val="22"/>
          <w:u w:val="single"/>
        </w:rPr>
        <w:t>生涯研修委員会</w:t>
      </w:r>
      <w:r w:rsidR="003908F6" w:rsidRPr="003E6F0A">
        <w:rPr>
          <w:rFonts w:ascii="ＭＳ ゴシック" w:eastAsia="ＭＳ ゴシック" w:hAnsi="ＭＳ ゴシック" w:cs="ＭＳ ゴシック" w:hint="eastAsia"/>
          <w:kern w:val="0"/>
          <w:sz w:val="22"/>
          <w:u w:val="single"/>
        </w:rPr>
        <w:t>（</w:t>
      </w:r>
      <w:r w:rsidR="003908F6" w:rsidRPr="003E6F0A">
        <w:rPr>
          <w:rFonts w:ascii="ＭＳ ゴシック" w:eastAsia="ＭＳ ゴシック" w:hAnsi="ＭＳ ゴシック" w:cs="ＭＳ ゴシック" w:hint="eastAsia"/>
          <w:b/>
          <w:kern w:val="0"/>
          <w:sz w:val="22"/>
          <w:u w:val="single"/>
        </w:rPr>
        <w:t>m</w:t>
      </w:r>
      <w:r w:rsidR="003908F6" w:rsidRPr="003E6F0A">
        <w:rPr>
          <w:rFonts w:ascii="ＭＳ ゴシック" w:eastAsia="ＭＳ ゴシック" w:hAnsi="ＭＳ ゴシック" w:cs="ＭＳ ゴシック"/>
          <w:b/>
          <w:kern w:val="0"/>
          <w:sz w:val="22"/>
          <w:u w:val="single"/>
        </w:rPr>
        <w:t>ail:mbyski@miyagi-byouinyaku.jp</w:t>
      </w:r>
      <w:r w:rsidR="003908F6" w:rsidRPr="003E6F0A">
        <w:rPr>
          <w:rFonts w:ascii="ＭＳ ゴシック" w:eastAsia="ＭＳ ゴシック" w:hAnsi="ＭＳ ゴシック" w:cs="ＭＳ ゴシック" w:hint="eastAsia"/>
          <w:b/>
          <w:kern w:val="0"/>
          <w:sz w:val="22"/>
          <w:u w:val="single"/>
        </w:rPr>
        <w:t>）に日病薬病院薬学認定制度の領域、単位などを事前に相談し、</w:t>
      </w:r>
      <w:r w:rsidR="00240152" w:rsidRPr="003E6F0A">
        <w:rPr>
          <w:rFonts w:ascii="ＭＳ ゴシック" w:eastAsia="ＭＳ ゴシック" w:hAnsi="ＭＳ ゴシック" w:cs="ＭＳ ゴシック" w:hint="eastAsia"/>
          <w:b/>
          <w:bCs/>
          <w:color w:val="FF0000"/>
          <w:kern w:val="0"/>
          <w:sz w:val="22"/>
        </w:rPr>
        <w:t>開催の</w:t>
      </w:r>
      <w:r w:rsidR="00257E77" w:rsidRPr="003E6F0A">
        <w:rPr>
          <w:rFonts w:ascii="ＭＳ ゴシック" w:eastAsia="ＭＳ ゴシック" w:hAnsi="ＭＳ ゴシック" w:cs="ＭＳ ゴシック" w:hint="eastAsia"/>
          <w:b/>
          <w:bCs/>
          <w:color w:val="FF0000"/>
          <w:kern w:val="0"/>
          <w:sz w:val="22"/>
        </w:rPr>
        <w:t>1ヶ月＋1</w:t>
      </w:r>
      <w:r w:rsidR="00240152" w:rsidRPr="003E6F0A">
        <w:rPr>
          <w:rFonts w:ascii="ＭＳ ゴシック" w:eastAsia="ＭＳ ゴシック" w:hAnsi="ＭＳ ゴシック" w:cs="ＭＳ ゴシック" w:hint="eastAsia"/>
          <w:b/>
          <w:bCs/>
          <w:color w:val="FF0000"/>
          <w:kern w:val="0"/>
          <w:sz w:val="22"/>
        </w:rPr>
        <w:t>週間前</w:t>
      </w:r>
      <w:r w:rsidR="00257E77" w:rsidRPr="003E6F0A">
        <w:rPr>
          <w:rFonts w:ascii="ＭＳ ゴシック" w:eastAsia="ＭＳ ゴシック" w:hAnsi="ＭＳ ゴシック" w:cs="ＭＳ ゴシック" w:hint="eastAsia"/>
          <w:color w:val="000000" w:themeColor="text1"/>
          <w:kern w:val="0"/>
          <w:sz w:val="22"/>
        </w:rPr>
        <w:t>（例.</w:t>
      </w:r>
      <w:r w:rsidR="00257E77" w:rsidRPr="003E6F0A">
        <w:rPr>
          <w:rFonts w:ascii="ＭＳ ゴシック" w:eastAsia="ＭＳ ゴシック" w:hAnsi="ＭＳ ゴシック" w:cs="ＭＳ ゴシック"/>
          <w:color w:val="000000" w:themeColor="text1"/>
          <w:kern w:val="0"/>
          <w:sz w:val="22"/>
        </w:rPr>
        <w:t>12</w:t>
      </w:r>
      <w:r w:rsidR="00257E77" w:rsidRPr="003E6F0A">
        <w:rPr>
          <w:rFonts w:ascii="ＭＳ ゴシック" w:eastAsia="ＭＳ ゴシック" w:hAnsi="ＭＳ ゴシック" w:cs="ＭＳ ゴシック" w:hint="eastAsia"/>
          <w:color w:val="000000" w:themeColor="text1"/>
          <w:kern w:val="0"/>
          <w:sz w:val="22"/>
        </w:rPr>
        <w:t>月20日開催の場合は、11月13日が締切）</w:t>
      </w:r>
      <w:r w:rsidR="00240152" w:rsidRPr="003E6F0A">
        <w:rPr>
          <w:rFonts w:ascii="ＭＳ ゴシック" w:eastAsia="ＭＳ ゴシック" w:hAnsi="ＭＳ ゴシック" w:cs="ＭＳ ゴシック" w:hint="eastAsia"/>
          <w:kern w:val="0"/>
          <w:sz w:val="22"/>
        </w:rPr>
        <w:t>までに</w:t>
      </w:r>
      <w:r w:rsidR="00EF2597" w:rsidRPr="003E6F0A">
        <w:rPr>
          <w:rFonts w:ascii="ＭＳ ゴシック" w:eastAsia="ＭＳ ゴシック" w:hAnsi="ＭＳ ゴシック" w:cs="ＭＳ ゴシック" w:hint="eastAsia"/>
          <w:kern w:val="0"/>
          <w:sz w:val="22"/>
        </w:rPr>
        <w:t>以下の書類を</w:t>
      </w:r>
      <w:r w:rsidRPr="003E6F0A">
        <w:rPr>
          <w:rFonts w:ascii="ＭＳ ゴシック" w:eastAsia="ＭＳ ゴシック" w:hAnsi="ＭＳ ゴシック" w:cs="ＭＳ ゴシック" w:hint="eastAsia"/>
          <w:kern w:val="0"/>
          <w:sz w:val="22"/>
        </w:rPr>
        <w:t>当会</w:t>
      </w:r>
      <w:r w:rsidRPr="003E6F0A">
        <w:rPr>
          <w:rFonts w:ascii="ＭＳ ゴシック" w:eastAsia="ＭＳ ゴシック" w:hAnsi="ＭＳ ゴシック" w:cs="ＭＳ ゴシック" w:hint="eastAsia"/>
          <w:b/>
          <w:bCs/>
          <w:kern w:val="0"/>
          <w:sz w:val="22"/>
        </w:rPr>
        <w:t>事務局</w:t>
      </w:r>
      <w:r w:rsidRPr="003E6F0A">
        <w:rPr>
          <w:rFonts w:ascii="ＭＳ ゴシック" w:eastAsia="ＭＳ ゴシック" w:hAnsi="ＭＳ ゴシック" w:cs="ＭＳ ゴシック" w:hint="eastAsia"/>
          <w:kern w:val="0"/>
          <w:sz w:val="22"/>
        </w:rPr>
        <w:t>に</w:t>
      </w:r>
      <w:r w:rsidR="008F4587" w:rsidRPr="003E6F0A">
        <w:rPr>
          <w:rFonts w:ascii="ＭＳ ゴシック" w:eastAsia="ＭＳ ゴシック" w:hAnsi="ＭＳ ゴシック" w:cs="ＭＳ ゴシック" w:hint="eastAsia"/>
          <w:kern w:val="0"/>
          <w:sz w:val="22"/>
        </w:rPr>
        <w:t>提出</w:t>
      </w:r>
      <w:r w:rsidR="008F4587">
        <w:rPr>
          <w:rFonts w:ascii="ＭＳ ゴシック" w:eastAsia="ＭＳ ゴシック" w:hAnsi="ＭＳ ゴシック" w:cs="ＭＳ ゴシック" w:hint="eastAsia"/>
          <w:kern w:val="0"/>
          <w:sz w:val="22"/>
        </w:rPr>
        <w:t>する</w:t>
      </w:r>
      <w:r w:rsidR="00C2518A" w:rsidRPr="00A5682B">
        <w:rPr>
          <w:rFonts w:ascii="ＭＳ ゴシック" w:eastAsia="ＭＳ ゴシック" w:hAnsi="ＭＳ ゴシック" w:cs="ＭＳ ゴシック" w:hint="eastAsia"/>
          <w:kern w:val="0"/>
          <w:sz w:val="22"/>
        </w:rPr>
        <w:t>。</w:t>
      </w:r>
      <w:r w:rsidR="007532C7">
        <w:rPr>
          <w:rFonts w:ascii="ＭＳ ゴシック" w:eastAsia="ＭＳ ゴシック" w:hAnsi="ＭＳ ゴシック" w:cs="ＭＳ ゴシック" w:hint="eastAsia"/>
          <w:kern w:val="0"/>
          <w:sz w:val="22"/>
        </w:rPr>
        <w:t>申請後日本病院薬剤師会の審査時に、タイトル、演題名、領域等の変更を要請された場合は、すみやかに変更すること。</w:t>
      </w:r>
      <w:r w:rsidR="00E0405F" w:rsidRPr="00257E77">
        <w:rPr>
          <w:rFonts w:ascii="ＭＳ ゴシック" w:eastAsia="ＭＳ ゴシック" w:hAnsi="ＭＳ ゴシック" w:cs="ＭＳ ゴシック" w:hint="eastAsia"/>
          <w:kern w:val="0"/>
          <w:sz w:val="22"/>
        </w:rPr>
        <w:t>なお、企業等</w:t>
      </w:r>
      <w:r w:rsidR="00883E85" w:rsidRPr="00257E77">
        <w:rPr>
          <w:rFonts w:ascii="ＭＳ ゴシック" w:eastAsia="ＭＳ ゴシック" w:hAnsi="ＭＳ ゴシック" w:cs="ＭＳ ゴシック" w:hint="eastAsia"/>
          <w:kern w:val="0"/>
          <w:sz w:val="22"/>
        </w:rPr>
        <w:t>所属の</w:t>
      </w:r>
      <w:r w:rsidR="00E0405F" w:rsidRPr="00257E77">
        <w:rPr>
          <w:rFonts w:ascii="ＭＳ ゴシック" w:eastAsia="ＭＳ ゴシック" w:hAnsi="ＭＳ ゴシック" w:cs="ＭＳ ゴシック" w:hint="eastAsia"/>
          <w:kern w:val="0"/>
          <w:sz w:val="22"/>
        </w:rPr>
        <w:t>演者の場合は審査の時点で発表資料の提供を求められるため、申請時又は申請後速やかに提出すること。</w:t>
      </w:r>
    </w:p>
    <w:p w14:paraId="75EA2240" w14:textId="77777777" w:rsidR="00883E85" w:rsidRPr="00257E77" w:rsidRDefault="00883E85" w:rsidP="00570741">
      <w:pPr>
        <w:widowControl/>
        <w:jc w:val="left"/>
        <w:rPr>
          <w:rFonts w:ascii="ＭＳ ゴシック" w:eastAsia="ＭＳ ゴシック" w:hAnsi="ＭＳ ゴシック" w:cs="ＭＳ ゴシック"/>
          <w:kern w:val="0"/>
          <w:sz w:val="22"/>
        </w:rPr>
      </w:pPr>
    </w:p>
    <w:p w14:paraId="29C57631" w14:textId="12C89F0A" w:rsidR="007532C7" w:rsidRPr="007532C7" w:rsidRDefault="007532C7" w:rsidP="00570741">
      <w:pPr>
        <w:widowControl/>
        <w:jc w:val="left"/>
        <w:rPr>
          <w:rFonts w:ascii="ＭＳ ゴシック" w:eastAsia="ＭＳ ゴシック" w:hAnsi="ＭＳ ゴシック" w:cs="ＭＳ ゴシック"/>
          <w:kern w:val="0"/>
          <w:sz w:val="22"/>
        </w:rPr>
      </w:pPr>
      <w:r>
        <w:rPr>
          <w:rFonts w:ascii="ＭＳ ゴシック" w:eastAsia="ＭＳ ゴシック" w:hAnsi="ＭＳ ゴシック" w:cs="ＭＳ ゴシック" w:hint="eastAsia"/>
          <w:kern w:val="0"/>
          <w:sz w:val="22"/>
        </w:rPr>
        <w:t>提出書類</w:t>
      </w:r>
    </w:p>
    <w:p w14:paraId="175408AD" w14:textId="224D20FA" w:rsidR="00C2518A" w:rsidRPr="008F4587" w:rsidRDefault="00C2518A" w:rsidP="008F4587">
      <w:pPr>
        <w:pStyle w:val="a7"/>
        <w:widowControl/>
        <w:numPr>
          <w:ilvl w:val="0"/>
          <w:numId w:val="14"/>
        </w:numPr>
        <w:ind w:leftChars="0" w:left="567" w:hanging="283"/>
        <w:jc w:val="left"/>
        <w:rPr>
          <w:rFonts w:ascii="ＭＳ ゴシック" w:eastAsia="ＭＳ ゴシック" w:hAnsi="ＭＳ ゴシック" w:cs="ＭＳ ゴシック"/>
          <w:kern w:val="0"/>
          <w:sz w:val="22"/>
          <w:lang w:eastAsia="zh-TW"/>
        </w:rPr>
      </w:pPr>
      <w:r w:rsidRPr="008F4587">
        <w:rPr>
          <w:rFonts w:ascii="ＭＳ ゴシック" w:eastAsia="ＭＳ ゴシック" w:hAnsi="ＭＳ ゴシック" w:cs="ＭＳ ゴシック" w:hint="eastAsia"/>
          <w:kern w:val="0"/>
          <w:sz w:val="22"/>
          <w:lang w:eastAsia="zh-TW"/>
        </w:rPr>
        <w:t>研修会共催依頼書</w:t>
      </w:r>
      <w:r w:rsidR="001534EB" w:rsidRPr="008F4587">
        <w:rPr>
          <w:rFonts w:ascii="ＭＳ ゴシック" w:eastAsia="ＭＳ ゴシック" w:hAnsi="ＭＳ ゴシック" w:cs="ＭＳ ゴシック" w:hint="eastAsia"/>
          <w:kern w:val="0"/>
          <w:sz w:val="22"/>
          <w:lang w:eastAsia="zh-TW"/>
        </w:rPr>
        <w:t>（様式１）</w:t>
      </w:r>
    </w:p>
    <w:p w14:paraId="0DDD8448" w14:textId="3EEF9381" w:rsidR="00B03347" w:rsidRPr="00262072" w:rsidRDefault="00C2518A" w:rsidP="008F4587">
      <w:pPr>
        <w:pStyle w:val="a7"/>
        <w:widowControl/>
        <w:numPr>
          <w:ilvl w:val="0"/>
          <w:numId w:val="14"/>
        </w:numPr>
        <w:ind w:leftChars="0" w:left="567" w:hanging="283"/>
        <w:jc w:val="left"/>
        <w:rPr>
          <w:rFonts w:ascii="ＭＳ ゴシック" w:eastAsia="ＭＳ ゴシック" w:hAnsi="ＭＳ ゴシック" w:cs="ＭＳ ゴシック"/>
          <w:color w:val="000000" w:themeColor="text1"/>
          <w:kern w:val="0"/>
          <w:sz w:val="22"/>
        </w:rPr>
      </w:pPr>
      <w:r w:rsidRPr="00262072">
        <w:rPr>
          <w:rFonts w:ascii="ＭＳ ゴシック" w:eastAsia="ＭＳ ゴシック" w:hAnsi="ＭＳ ゴシック" w:cs="ＭＳ ゴシック" w:hint="eastAsia"/>
          <w:color w:val="000000" w:themeColor="text1"/>
          <w:kern w:val="0"/>
          <w:sz w:val="22"/>
        </w:rPr>
        <w:t>研修会プログラム</w:t>
      </w:r>
      <w:r w:rsidR="00787DE4">
        <w:rPr>
          <w:rFonts w:ascii="ＭＳ ゴシック" w:eastAsia="ＭＳ ゴシック" w:hAnsi="ＭＳ ゴシック" w:cs="ＭＳ ゴシック" w:hint="eastAsia"/>
          <w:color w:val="000000" w:themeColor="text1"/>
          <w:kern w:val="0"/>
          <w:sz w:val="22"/>
        </w:rPr>
        <w:t>（</w:t>
      </w:r>
      <w:r w:rsidR="00787DE4" w:rsidRPr="00287FA3">
        <w:rPr>
          <w:rFonts w:ascii="ＭＳ ゴシック" w:eastAsia="ＭＳ ゴシック" w:hAnsi="ＭＳ ゴシック" w:cs="ＭＳ ゴシック" w:hint="eastAsia"/>
          <w:b/>
          <w:bCs/>
          <w:color w:val="FF0000"/>
          <w:kern w:val="0"/>
          <w:sz w:val="22"/>
        </w:rPr>
        <w:t>完成版</w:t>
      </w:r>
      <w:r w:rsidR="00787DE4">
        <w:rPr>
          <w:rFonts w:ascii="ＭＳ ゴシック" w:eastAsia="ＭＳ ゴシック" w:hAnsi="ＭＳ ゴシック" w:cs="ＭＳ ゴシック" w:hint="eastAsia"/>
          <w:color w:val="000000" w:themeColor="text1"/>
          <w:kern w:val="0"/>
          <w:sz w:val="22"/>
        </w:rPr>
        <w:t>）</w:t>
      </w:r>
    </w:p>
    <w:p w14:paraId="062870D0" w14:textId="184A0B95" w:rsidR="00B03347" w:rsidRDefault="00B03347" w:rsidP="00240C2E">
      <w:pPr>
        <w:widowControl/>
        <w:spacing w:line="300" w:lineRule="exact"/>
        <w:jc w:val="left"/>
        <w:rPr>
          <w:rFonts w:ascii="ＭＳ ゴシック" w:eastAsia="ＭＳ ゴシック" w:hAnsi="ＭＳ ゴシック" w:cs="ＭＳ ゴシック"/>
          <w:color w:val="000000" w:themeColor="text1"/>
          <w:kern w:val="0"/>
          <w:sz w:val="22"/>
        </w:rPr>
      </w:pPr>
      <w:r w:rsidRPr="00262072">
        <w:rPr>
          <w:rFonts w:ascii="ＭＳ ゴシック" w:eastAsia="ＭＳ ゴシック" w:hAnsi="ＭＳ ゴシック" w:cs="ＭＳ ゴシック" w:hint="eastAsia"/>
          <w:color w:val="000000" w:themeColor="text1"/>
          <w:kern w:val="0"/>
          <w:sz w:val="22"/>
        </w:rPr>
        <w:t xml:space="preserve">＊　</w:t>
      </w:r>
      <w:r w:rsidR="003C5C03" w:rsidRPr="00262072">
        <w:rPr>
          <w:rFonts w:ascii="ＭＳ ゴシック" w:eastAsia="ＭＳ ゴシック" w:hAnsi="ＭＳ ゴシック" w:cs="ＭＳ ゴシック" w:hint="eastAsia"/>
          <w:color w:val="000000" w:themeColor="text1"/>
          <w:kern w:val="0"/>
          <w:sz w:val="22"/>
        </w:rPr>
        <w:t>研修</w:t>
      </w:r>
      <w:r w:rsidR="00FB221F" w:rsidRPr="00262072">
        <w:rPr>
          <w:rFonts w:ascii="ＭＳ ゴシック" w:eastAsia="ＭＳ ゴシック" w:hAnsi="ＭＳ ゴシック" w:cs="ＭＳ ゴシック" w:hint="eastAsia"/>
          <w:color w:val="000000" w:themeColor="text1"/>
          <w:kern w:val="0"/>
          <w:sz w:val="22"/>
        </w:rPr>
        <w:t>会</w:t>
      </w:r>
      <w:r w:rsidR="009F316F" w:rsidRPr="00262072">
        <w:rPr>
          <w:rFonts w:ascii="ＭＳ ゴシック" w:eastAsia="ＭＳ ゴシック" w:hAnsi="ＭＳ ゴシック" w:cs="ＭＳ ゴシック" w:hint="eastAsia"/>
          <w:color w:val="000000" w:themeColor="text1"/>
          <w:kern w:val="0"/>
          <w:sz w:val="22"/>
        </w:rPr>
        <w:t>プログラムには</w:t>
      </w:r>
      <w:r w:rsidR="003C5C03" w:rsidRPr="00262072">
        <w:rPr>
          <w:rFonts w:ascii="ＭＳ ゴシック" w:eastAsia="ＭＳ ゴシック" w:hAnsi="ＭＳ ゴシック" w:cs="ＭＳ ゴシック" w:hint="eastAsia"/>
          <w:color w:val="000000" w:themeColor="text1"/>
          <w:kern w:val="0"/>
          <w:sz w:val="22"/>
        </w:rPr>
        <w:t>、以下の事項</w:t>
      </w:r>
      <w:r w:rsidR="00E0405F">
        <w:rPr>
          <w:rFonts w:ascii="ＭＳ ゴシック" w:eastAsia="ＭＳ ゴシック" w:hAnsi="ＭＳ ゴシック" w:cs="ＭＳ ゴシック" w:hint="eastAsia"/>
          <w:color w:val="000000" w:themeColor="text1"/>
          <w:kern w:val="0"/>
          <w:sz w:val="22"/>
        </w:rPr>
        <w:t>参考に</w:t>
      </w:r>
      <w:r w:rsidR="003E20D8" w:rsidRPr="00262072">
        <w:rPr>
          <w:rFonts w:ascii="ＭＳ ゴシック" w:eastAsia="ＭＳ ゴシック" w:hAnsi="ＭＳ ゴシック" w:cs="ＭＳ ゴシック" w:hint="eastAsia"/>
          <w:color w:val="000000" w:themeColor="text1"/>
          <w:kern w:val="0"/>
          <w:sz w:val="22"/>
        </w:rPr>
        <w:t>記載する</w:t>
      </w:r>
      <w:r w:rsidR="00287FA3">
        <w:rPr>
          <w:rFonts w:ascii="ＭＳ ゴシック" w:eastAsia="ＭＳ ゴシック" w:hAnsi="ＭＳ ゴシック" w:cs="ＭＳ ゴシック" w:hint="eastAsia"/>
          <w:color w:val="000000" w:themeColor="text1"/>
          <w:kern w:val="0"/>
          <w:sz w:val="22"/>
        </w:rPr>
        <w:t>。また、</w:t>
      </w:r>
      <w:r w:rsidR="00287FA3" w:rsidRPr="001519EA">
        <w:rPr>
          <w:rFonts w:ascii="ＭＳ ゴシック" w:eastAsia="ＭＳ ゴシック" w:hAnsi="ＭＳ ゴシック" w:cs="ＭＳ ゴシック" w:hint="eastAsia"/>
          <w:b/>
          <w:bCs/>
          <w:color w:val="FF0000"/>
          <w:kern w:val="0"/>
          <w:sz w:val="22"/>
          <w:highlight w:val="yellow"/>
        </w:rPr>
        <w:t>会社のロゴ</w:t>
      </w:r>
      <w:r w:rsidR="001519EA" w:rsidRPr="001519EA">
        <w:rPr>
          <w:rFonts w:ascii="ＭＳ ゴシック" w:eastAsia="ＭＳ ゴシック" w:hAnsi="ＭＳ ゴシック" w:cs="ＭＳ ゴシック" w:hint="eastAsia"/>
          <w:b/>
          <w:bCs/>
          <w:color w:val="FF0000"/>
          <w:kern w:val="0"/>
          <w:sz w:val="22"/>
          <w:highlight w:val="yellow"/>
        </w:rPr>
        <w:t>や商品名</w:t>
      </w:r>
      <w:r w:rsidR="00287FA3" w:rsidRPr="001519EA">
        <w:rPr>
          <w:rFonts w:ascii="ＭＳ ゴシック" w:eastAsia="ＭＳ ゴシック" w:hAnsi="ＭＳ ゴシック" w:cs="ＭＳ ゴシック" w:hint="eastAsia"/>
          <w:b/>
          <w:bCs/>
          <w:color w:val="FF0000"/>
          <w:kern w:val="0"/>
          <w:sz w:val="22"/>
          <w:highlight w:val="yellow"/>
        </w:rPr>
        <w:t>の記載不可です。</w:t>
      </w:r>
      <w:r w:rsidR="001519EA" w:rsidRPr="001519EA">
        <w:rPr>
          <w:rFonts w:ascii="ＭＳ ゴシック" w:eastAsia="ＭＳ ゴシック" w:hAnsi="ＭＳ ゴシック" w:cs="ＭＳ ゴシック" w:hint="eastAsia"/>
          <w:b/>
          <w:bCs/>
          <w:color w:val="FF0000"/>
          <w:kern w:val="0"/>
          <w:sz w:val="22"/>
          <w:highlight w:val="yellow"/>
        </w:rPr>
        <w:t>プロモーションと判断された場合には単位が付与されません。ご注意願います。</w:t>
      </w:r>
    </w:p>
    <w:p w14:paraId="18CC4471" w14:textId="671E7BDB" w:rsidR="00E0405F" w:rsidRPr="00E0405F" w:rsidRDefault="001519EA" w:rsidP="00E0405F">
      <w:pPr>
        <w:widowControl/>
        <w:spacing w:line="300" w:lineRule="exact"/>
        <w:jc w:val="left"/>
        <w:rPr>
          <w:rFonts w:ascii="ＭＳ ゴシック" w:eastAsia="ＭＳ ゴシック" w:hAnsi="ＭＳ ゴシック" w:cs="ＭＳ ゴシック"/>
          <w:color w:val="000000" w:themeColor="text1"/>
          <w:kern w:val="0"/>
        </w:rPr>
      </w:pPr>
      <w:r w:rsidRPr="00262072">
        <w:rPr>
          <w:rFonts w:ascii="ＭＳ ゴシック" w:eastAsia="ＭＳ ゴシック" w:hAnsi="ＭＳ ゴシック" w:cs="ＭＳ ゴシック" w:hint="eastAsia"/>
          <w:noProof/>
          <w:color w:val="000000" w:themeColor="text1"/>
          <w:kern w:val="0"/>
          <w:sz w:val="22"/>
        </w:rPr>
        <mc:AlternateContent>
          <mc:Choice Requires="wps">
            <w:drawing>
              <wp:anchor distT="0" distB="0" distL="114300" distR="114300" simplePos="0" relativeHeight="251661312" behindDoc="0" locked="0" layoutInCell="1" allowOverlap="1" wp14:anchorId="2E49D1F1" wp14:editId="17826D0F">
                <wp:simplePos x="0" y="0"/>
                <wp:positionH relativeFrom="margin">
                  <wp:align>right</wp:align>
                </wp:positionH>
                <wp:positionV relativeFrom="paragraph">
                  <wp:posOffset>8255</wp:posOffset>
                </wp:positionV>
                <wp:extent cx="6111240" cy="982980"/>
                <wp:effectExtent l="0" t="0" r="22860" b="26670"/>
                <wp:wrapNone/>
                <wp:docPr id="48180307" name="正方形/長方形 48180307"/>
                <wp:cNvGraphicFramePr/>
                <a:graphic xmlns:a="http://schemas.openxmlformats.org/drawingml/2006/main">
                  <a:graphicData uri="http://schemas.microsoft.com/office/word/2010/wordprocessingShape">
                    <wps:wsp>
                      <wps:cNvSpPr/>
                      <wps:spPr>
                        <a:xfrm>
                          <a:off x="0" y="0"/>
                          <a:ext cx="6111240" cy="9829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6A401A" id="正方形/長方形 48180307" o:spid="_x0000_s1026" style="position:absolute;margin-left:430pt;margin-top:.65pt;width:481.2pt;height:77.4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" filled="f" strokecolor="black [3213]" strokeweight="1pt">
                <w10:wrap anchorx="margin"/>
              </v:rect>
            </w:pict>
          </mc:Fallback>
        </mc:AlternateContent>
      </w:r>
      <w:r w:rsidR="00E0405F" w:rsidRPr="00E0405F">
        <w:rPr>
          <w:rFonts w:ascii="ＭＳ ゴシック" w:eastAsia="ＭＳ ゴシック" w:hAnsi="ＭＳ ゴシック" w:cs="ＭＳ ゴシック" w:hint="eastAsia"/>
          <w:color w:val="000000" w:themeColor="text1"/>
          <w:kern w:val="0"/>
        </w:rPr>
        <w:t>・日病薬非会員の方で研修単位が必要な方は、事前に会員管理システムに登録をお願いします。</w:t>
      </w:r>
    </w:p>
    <w:p w14:paraId="6F6A6BA7" w14:textId="77777777" w:rsidR="00E0405F" w:rsidRPr="00E0405F" w:rsidRDefault="00E0405F" w:rsidP="00E0405F">
      <w:pPr>
        <w:widowControl/>
        <w:spacing w:line="300" w:lineRule="exact"/>
        <w:jc w:val="left"/>
        <w:rPr>
          <w:rFonts w:ascii="ＭＳ ゴシック" w:eastAsia="ＭＳ ゴシック" w:hAnsi="ＭＳ ゴシック" w:cs="ＭＳ ゴシック"/>
          <w:color w:val="000000" w:themeColor="text1"/>
          <w:kern w:val="0"/>
        </w:rPr>
      </w:pPr>
      <w:r w:rsidRPr="00E0405F">
        <w:rPr>
          <w:rFonts w:ascii="ＭＳ ゴシック" w:eastAsia="ＭＳ ゴシック" w:hAnsi="ＭＳ ゴシック" w:cs="ＭＳ ゴシック" w:hint="eastAsia"/>
          <w:color w:val="000000" w:themeColor="text1"/>
          <w:kern w:val="0"/>
        </w:rPr>
        <w:t>・キーワードを複数回アナウンスするので控えてください。</w:t>
      </w:r>
    </w:p>
    <w:p w14:paraId="7D7DCD09" w14:textId="66BA0C46" w:rsidR="00E0405F" w:rsidRPr="00E0405F" w:rsidRDefault="00E0405F" w:rsidP="00E0405F">
      <w:pPr>
        <w:widowControl/>
        <w:spacing w:line="300" w:lineRule="exact"/>
        <w:jc w:val="left"/>
        <w:rPr>
          <w:rFonts w:ascii="ＭＳ ゴシック" w:eastAsia="ＭＳ ゴシック" w:hAnsi="ＭＳ ゴシック" w:cs="ＭＳ ゴシック"/>
          <w:color w:val="000000" w:themeColor="text1"/>
          <w:kern w:val="0"/>
        </w:rPr>
      </w:pPr>
      <w:r w:rsidRPr="00E0405F">
        <w:rPr>
          <w:rFonts w:ascii="ＭＳ ゴシック" w:eastAsia="ＭＳ ゴシック" w:hAnsi="ＭＳ ゴシック" w:cs="ＭＳ ゴシック" w:hint="eastAsia"/>
          <w:color w:val="000000" w:themeColor="text1"/>
          <w:kern w:val="0"/>
        </w:rPr>
        <w:t>・講演開始後15分以降の入室、終了後にキーワードの入力がない場合は研修単位が発行されません。</w:t>
      </w:r>
    </w:p>
    <w:p w14:paraId="7ADDB9EF" w14:textId="07FD0F0C" w:rsidR="00E97FF3" w:rsidRDefault="00E0405F" w:rsidP="00E0405F">
      <w:pPr>
        <w:widowControl/>
        <w:spacing w:line="300" w:lineRule="exact"/>
        <w:jc w:val="left"/>
        <w:rPr>
          <w:rFonts w:ascii="ＭＳ ゴシック" w:eastAsia="ＭＳ ゴシック" w:hAnsi="ＭＳ ゴシック" w:cs="ＭＳ ゴシック"/>
          <w:color w:val="000000" w:themeColor="text1"/>
          <w:kern w:val="0"/>
          <w:sz w:val="22"/>
        </w:rPr>
      </w:pPr>
      <w:r w:rsidRPr="00E0405F">
        <w:rPr>
          <w:rFonts w:ascii="ＭＳ ゴシック" w:eastAsia="ＭＳ ゴシック" w:hAnsi="ＭＳ ゴシック" w:cs="ＭＳ ゴシック" w:hint="eastAsia"/>
          <w:color w:val="000000" w:themeColor="text1"/>
          <w:kern w:val="0"/>
        </w:rPr>
        <w:t>・研修単位は研修会で配布（表示）されるURLまたは</w:t>
      </w:r>
      <w:r w:rsidR="00287FA3" w:rsidRPr="00287FA3">
        <w:rPr>
          <w:rFonts w:ascii="ＭＳ ゴシック" w:eastAsia="ＭＳ ゴシック" w:hAnsi="ＭＳ ゴシック" w:cs="ＭＳ ゴシック" w:hint="eastAsia"/>
          <w:color w:val="000000" w:themeColor="text1"/>
          <w:kern w:val="0"/>
        </w:rPr>
        <w:t>2次元</w:t>
      </w:r>
      <w:r w:rsidRPr="00E0405F">
        <w:rPr>
          <w:rFonts w:ascii="ＭＳ ゴシック" w:eastAsia="ＭＳ ゴシック" w:hAnsi="ＭＳ ゴシック" w:cs="ＭＳ ゴシック" w:hint="eastAsia"/>
          <w:color w:val="000000" w:themeColor="text1"/>
          <w:kern w:val="0"/>
        </w:rPr>
        <w:t>コードから、HOPESSにログインして申請してください。キーワードの入力も必要です。申請がない場合は単位が発行されません。</w:t>
      </w:r>
    </w:p>
    <w:p w14:paraId="7E034107" w14:textId="77777777" w:rsidR="00E0405F" w:rsidRDefault="00E0405F" w:rsidP="00240C2E">
      <w:pPr>
        <w:widowControl/>
        <w:spacing w:line="300" w:lineRule="exact"/>
        <w:jc w:val="left"/>
        <w:rPr>
          <w:rFonts w:ascii="ＭＳ ゴシック" w:eastAsia="ＭＳ ゴシック" w:hAnsi="ＭＳ ゴシック" w:cs="ＭＳ ゴシック"/>
          <w:color w:val="000000" w:themeColor="text1"/>
          <w:kern w:val="0"/>
          <w:sz w:val="22"/>
        </w:rPr>
      </w:pPr>
    </w:p>
    <w:p w14:paraId="0AE9FA26" w14:textId="4D2C49AA" w:rsidR="00E97FF3" w:rsidRPr="00E0405F" w:rsidRDefault="00E0405F" w:rsidP="00240C2E">
      <w:pPr>
        <w:widowControl/>
        <w:spacing w:line="300" w:lineRule="exact"/>
        <w:jc w:val="left"/>
        <w:rPr>
          <w:rFonts w:ascii="ＭＳ ゴシック" w:eastAsia="ＭＳ ゴシック" w:hAnsi="ＭＳ ゴシック" w:cs="ＭＳ ゴシック"/>
          <w:color w:val="000000" w:themeColor="text1"/>
          <w:kern w:val="0"/>
        </w:rPr>
      </w:pPr>
      <w:r w:rsidRPr="00E0405F">
        <w:rPr>
          <w:rFonts w:ascii="ＭＳ ゴシック" w:eastAsia="ＭＳ ゴシック" w:hAnsi="ＭＳ ゴシック" w:cs="ＭＳ ゴシック" w:hint="eastAsia"/>
          <w:noProof/>
          <w:color w:val="000000" w:themeColor="text1"/>
          <w:kern w:val="0"/>
        </w:rPr>
        <mc:AlternateContent>
          <mc:Choice Requires="wps">
            <w:drawing>
              <wp:anchor distT="0" distB="0" distL="114300" distR="114300" simplePos="0" relativeHeight="251659264" behindDoc="0" locked="0" layoutInCell="1" allowOverlap="1" wp14:anchorId="785EE2B0" wp14:editId="071412A8">
                <wp:simplePos x="0" y="0"/>
                <wp:positionH relativeFrom="margin">
                  <wp:align>right</wp:align>
                </wp:positionH>
                <wp:positionV relativeFrom="paragraph">
                  <wp:posOffset>198755</wp:posOffset>
                </wp:positionV>
                <wp:extent cx="6111240" cy="563880"/>
                <wp:effectExtent l="0" t="0" r="22860" b="26670"/>
                <wp:wrapNone/>
                <wp:docPr id="1" name="正方形/長方形 1"/>
                <wp:cNvGraphicFramePr/>
                <a:graphic xmlns:a="http://schemas.openxmlformats.org/drawingml/2006/main">
                  <a:graphicData uri="http://schemas.microsoft.com/office/word/2010/wordprocessingShape">
                    <wps:wsp>
                      <wps:cNvSpPr/>
                      <wps:spPr>
                        <a:xfrm>
                          <a:off x="0" y="0"/>
                          <a:ext cx="6111240" cy="5638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5FF3F5" id="正方形/長方形 1" o:spid="_x0000_s1026" style="position:absolute;left:0;text-align:left;margin-left:430pt;margin-top:15.65pt;width:481.2pt;height:44.4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" filled="f" strokecolor="black [3213]" strokeweight="1pt">
                <w10:wrap anchorx="margin"/>
              </v:rect>
            </w:pict>
          </mc:Fallback>
        </mc:AlternateContent>
      </w:r>
      <w:r w:rsidR="00E97FF3" w:rsidRPr="00E0405F">
        <w:rPr>
          <w:rFonts w:ascii="ＭＳ ゴシック" w:eastAsia="ＭＳ ゴシック" w:hAnsi="ＭＳ ゴシック" w:cs="ＭＳ ゴシック" w:hint="eastAsia"/>
          <w:color w:val="000000" w:themeColor="text1"/>
          <w:kern w:val="0"/>
        </w:rPr>
        <w:t>WEB（ハイブリットも含む）開催の場合は、</w:t>
      </w:r>
      <w:r w:rsidR="005E5622" w:rsidRPr="00E0405F">
        <w:rPr>
          <w:rFonts w:ascii="ＭＳ ゴシック" w:eastAsia="ＭＳ ゴシック" w:hAnsi="ＭＳ ゴシック" w:cs="ＭＳ ゴシック" w:hint="eastAsia"/>
          <w:color w:val="000000" w:themeColor="text1"/>
          <w:kern w:val="0"/>
        </w:rPr>
        <w:t>以下の</w:t>
      </w:r>
      <w:r w:rsidR="00E97FF3" w:rsidRPr="00E0405F">
        <w:rPr>
          <w:rFonts w:ascii="ＭＳ ゴシック" w:eastAsia="ＭＳ ゴシック" w:hAnsi="ＭＳ ゴシック" w:cs="ＭＳ ゴシック" w:hint="eastAsia"/>
          <w:color w:val="000000" w:themeColor="text1"/>
          <w:kern w:val="0"/>
        </w:rPr>
        <w:t>事項を記載すること</w:t>
      </w:r>
    </w:p>
    <w:p w14:paraId="36061B00" w14:textId="3FC56504" w:rsidR="00E0405F" w:rsidRPr="00E0405F" w:rsidRDefault="00E0405F" w:rsidP="00E0405F">
      <w:pPr>
        <w:widowControl/>
        <w:spacing w:line="300" w:lineRule="exact"/>
        <w:jc w:val="left"/>
        <w:rPr>
          <w:rFonts w:ascii="ＭＳ ゴシック" w:eastAsia="ＭＳ ゴシック" w:hAnsi="ＭＳ ゴシック" w:cs="ＭＳ ゴシック"/>
          <w:color w:val="000000" w:themeColor="text1"/>
          <w:kern w:val="0"/>
        </w:rPr>
      </w:pPr>
      <w:r w:rsidRPr="00E0405F">
        <w:rPr>
          <w:rFonts w:ascii="ＭＳ ゴシック" w:eastAsia="ＭＳ ゴシック" w:hAnsi="ＭＳ ゴシック" w:cs="ＭＳ ゴシック" w:hint="eastAsia"/>
          <w:color w:val="000000" w:themeColor="text1"/>
          <w:kern w:val="0"/>
        </w:rPr>
        <w:t>・申込時に、氏名、施設名、メールアドレス、薬剤師登録番号、研修単位の要否が必要です。</w:t>
      </w:r>
    </w:p>
    <w:p w14:paraId="66698D10" w14:textId="12C12472" w:rsidR="00E0405F" w:rsidRPr="00E0405F" w:rsidRDefault="00E0405F" w:rsidP="00E0405F">
      <w:pPr>
        <w:widowControl/>
        <w:spacing w:line="300" w:lineRule="exact"/>
        <w:jc w:val="left"/>
        <w:rPr>
          <w:rFonts w:ascii="ＭＳ ゴシック" w:eastAsia="ＭＳ ゴシック" w:hAnsi="ＭＳ ゴシック" w:cs="ＭＳ ゴシック"/>
          <w:color w:val="000000" w:themeColor="text1"/>
          <w:kern w:val="0"/>
        </w:rPr>
      </w:pPr>
      <w:r w:rsidRPr="00E0405F">
        <w:rPr>
          <w:rFonts w:ascii="ＭＳ ゴシック" w:eastAsia="ＭＳ ゴシック" w:hAnsi="ＭＳ ゴシック" w:cs="ＭＳ ゴシック" w:hint="eastAsia"/>
          <w:color w:val="000000" w:themeColor="text1"/>
          <w:kern w:val="0"/>
        </w:rPr>
        <w:t>・メールアドレスは事務連絡のため、必要により宮城県病院薬剤師会事務局に開示いたします。</w:t>
      </w:r>
    </w:p>
    <w:p w14:paraId="444133E8" w14:textId="7A5591C0" w:rsidR="00262072" w:rsidRPr="00E0405F" w:rsidRDefault="00E0405F" w:rsidP="00E0405F">
      <w:pPr>
        <w:widowControl/>
        <w:spacing w:line="300" w:lineRule="exact"/>
        <w:jc w:val="left"/>
        <w:rPr>
          <w:rFonts w:ascii="ＭＳ ゴシック" w:eastAsia="ＭＳ ゴシック" w:hAnsi="ＭＳ ゴシック" w:cs="ＭＳ ゴシック"/>
          <w:color w:val="000000" w:themeColor="text1"/>
          <w:kern w:val="0"/>
        </w:rPr>
      </w:pPr>
      <w:r w:rsidRPr="00E0405F">
        <w:rPr>
          <w:rFonts w:ascii="ＭＳ ゴシック" w:eastAsia="ＭＳ ゴシック" w:hAnsi="ＭＳ ゴシック" w:cs="ＭＳ ゴシック" w:hint="eastAsia"/>
          <w:color w:val="000000" w:themeColor="text1"/>
          <w:kern w:val="0"/>
        </w:rPr>
        <w:t>・（専門領域の研修会の場合）専門領域の受講証はメールにて送付いたします。</w:t>
      </w:r>
    </w:p>
    <w:p w14:paraId="649675C0" w14:textId="77777777" w:rsidR="00ED294B" w:rsidRDefault="00ED294B" w:rsidP="001534EB">
      <w:pPr>
        <w:widowControl/>
        <w:jc w:val="left"/>
        <w:rPr>
          <w:rFonts w:ascii="ＭＳ Ｐゴシック" w:eastAsia="ＭＳ Ｐゴシック" w:hAnsi="ＭＳ Ｐゴシック" w:cs="ＭＳ ゴシック"/>
          <w:kern w:val="0"/>
          <w:sz w:val="24"/>
          <w:szCs w:val="24"/>
        </w:rPr>
      </w:pPr>
    </w:p>
    <w:p w14:paraId="0AFBF31E" w14:textId="281C668A" w:rsidR="001534EB" w:rsidRPr="00ED294B" w:rsidRDefault="001534EB" w:rsidP="00ED294B">
      <w:pPr>
        <w:widowControl/>
        <w:adjustRightInd w:val="0"/>
        <w:snapToGrid w:val="0"/>
        <w:jc w:val="left"/>
        <w:rPr>
          <w:rFonts w:ascii="ＭＳ ゴシック" w:eastAsia="ＭＳ ゴシック" w:hAnsi="ＭＳ ゴシック" w:cs="ＭＳ ゴシック"/>
          <w:kern w:val="0"/>
          <w:sz w:val="22"/>
          <w:lang w:eastAsia="zh-CN"/>
        </w:rPr>
      </w:pPr>
      <w:r w:rsidRPr="00ED294B">
        <w:rPr>
          <w:rFonts w:ascii="ＭＳ ゴシック" w:eastAsia="ＭＳ ゴシック" w:hAnsi="ＭＳ ゴシック" w:cs="ＭＳ ゴシック" w:hint="eastAsia"/>
          <w:kern w:val="0"/>
          <w:sz w:val="22"/>
          <w:lang w:eastAsia="zh-CN"/>
        </w:rPr>
        <w:t>提出先</w:t>
      </w:r>
    </w:p>
    <w:p w14:paraId="1F50CF83" w14:textId="54665025" w:rsidR="00883E85" w:rsidRPr="00ED294B" w:rsidRDefault="00DB75D8" w:rsidP="00ED294B">
      <w:pPr>
        <w:widowControl/>
        <w:adjustRightInd w:val="0"/>
        <w:snapToGrid w:val="0"/>
        <w:jc w:val="left"/>
        <w:rPr>
          <w:rFonts w:ascii="ＭＳ ゴシック" w:eastAsia="ＭＳ ゴシック" w:hAnsi="ＭＳ ゴシック" w:cs="ＭＳ ゴシック"/>
          <w:kern w:val="0"/>
          <w:sz w:val="22"/>
          <w:lang w:eastAsia="zh-CN"/>
        </w:rPr>
      </w:pPr>
      <w:r w:rsidRPr="00ED294B">
        <w:rPr>
          <w:rFonts w:ascii="ＭＳ ゴシック" w:eastAsia="ＭＳ ゴシック" w:hAnsi="ＭＳ ゴシック" w:cs="ＭＳ ゴシック"/>
          <w:kern w:val="0"/>
          <w:sz w:val="22"/>
          <w:lang w:eastAsia="zh-CN"/>
        </w:rPr>
        <w:t>一般社団法人宮城県病院薬剤師会　事務局代行</w:t>
      </w:r>
      <w:r w:rsidRPr="00ED294B">
        <w:rPr>
          <w:rFonts w:ascii="ＭＳ ゴシック" w:eastAsia="ＭＳ ゴシック" w:hAnsi="ＭＳ ゴシック" w:cs="ＭＳ ゴシック"/>
          <w:kern w:val="0"/>
          <w:sz w:val="22"/>
          <w:lang w:eastAsia="zh-CN"/>
        </w:rPr>
        <w:br/>
        <w:t>〒98</w:t>
      </w:r>
      <w:r w:rsidR="00BB52EF" w:rsidRPr="00ED294B">
        <w:rPr>
          <w:rFonts w:ascii="ＭＳ ゴシック" w:eastAsia="ＭＳ ゴシック" w:hAnsi="ＭＳ ゴシック" w:cs="ＭＳ ゴシック" w:hint="eastAsia"/>
          <w:kern w:val="0"/>
          <w:sz w:val="22"/>
          <w:lang w:eastAsia="zh-CN"/>
        </w:rPr>
        <w:t>0</w:t>
      </w:r>
      <w:r w:rsidRPr="00ED294B">
        <w:rPr>
          <w:rFonts w:ascii="ＭＳ ゴシック" w:eastAsia="ＭＳ ゴシック" w:hAnsi="ＭＳ ゴシック" w:cs="ＭＳ ゴシック"/>
          <w:kern w:val="0"/>
          <w:sz w:val="22"/>
          <w:lang w:eastAsia="zh-CN"/>
        </w:rPr>
        <w:t>-</w:t>
      </w:r>
      <w:r w:rsidR="00AA763E" w:rsidRPr="00ED294B">
        <w:rPr>
          <w:rFonts w:ascii="ＭＳ ゴシック" w:eastAsia="ＭＳ ゴシック" w:hAnsi="ＭＳ ゴシック" w:cs="ＭＳ ゴシック"/>
          <w:kern w:val="0"/>
          <w:sz w:val="22"/>
          <w:lang w:eastAsia="zh-CN"/>
        </w:rPr>
        <w:t>8574</w:t>
      </w:r>
      <w:r w:rsidRPr="00ED294B">
        <w:rPr>
          <w:rFonts w:ascii="ＭＳ ゴシック" w:eastAsia="ＭＳ ゴシック" w:hAnsi="ＭＳ ゴシック" w:cs="ＭＳ ゴシック"/>
          <w:kern w:val="0"/>
          <w:sz w:val="22"/>
          <w:lang w:eastAsia="zh-CN"/>
        </w:rPr>
        <w:t xml:space="preserve">　</w:t>
      </w:r>
      <w:r w:rsidR="00AA763E" w:rsidRPr="00ED294B">
        <w:rPr>
          <w:rFonts w:ascii="ＭＳ ゴシック" w:eastAsia="ＭＳ ゴシック" w:hAnsi="ＭＳ ゴシック" w:cs="ＭＳ ゴシック" w:hint="eastAsia"/>
          <w:kern w:val="0"/>
          <w:sz w:val="22"/>
          <w:lang w:eastAsia="zh-CN"/>
        </w:rPr>
        <w:t>仙台市青葉区星陵町１－１</w:t>
      </w:r>
      <w:r w:rsidR="00883E85" w:rsidRPr="00ED294B">
        <w:rPr>
          <w:rFonts w:ascii="ＭＳ ゴシック" w:eastAsia="ＭＳ ゴシック" w:hAnsi="ＭＳ ゴシック" w:cs="ＭＳ ゴシック" w:hint="eastAsia"/>
          <w:kern w:val="0"/>
          <w:sz w:val="22"/>
          <w:lang w:eastAsia="zh-CN"/>
        </w:rPr>
        <w:t>東北大学病院薬剤部内</w:t>
      </w:r>
    </w:p>
    <w:p w14:paraId="7476FB75" w14:textId="741D8623" w:rsidR="00883E85" w:rsidRDefault="00883E85" w:rsidP="00ED294B">
      <w:pPr>
        <w:widowControl/>
        <w:adjustRightInd w:val="0"/>
        <w:snapToGrid w:val="0"/>
        <w:jc w:val="left"/>
        <w:rPr>
          <w:rFonts w:ascii="ＭＳ ゴシック" w:eastAsia="ＭＳ ゴシック" w:hAnsi="ＭＳ ゴシック" w:cs="ＭＳ ゴシック"/>
          <w:kern w:val="0"/>
          <w:sz w:val="22"/>
        </w:rPr>
      </w:pPr>
      <w:r w:rsidRPr="00ED294B">
        <w:rPr>
          <w:rFonts w:ascii="ＭＳ ゴシック" w:eastAsia="ＭＳ ゴシック" w:hAnsi="ＭＳ ゴシック" w:cs="ＭＳ ゴシック"/>
          <w:kern w:val="0"/>
          <w:sz w:val="22"/>
          <w:lang w:eastAsia="zh-CN"/>
        </w:rPr>
        <w:t xml:space="preserve"> </w:t>
      </w:r>
      <w:r w:rsidRPr="00ED294B">
        <w:rPr>
          <w:rFonts w:ascii="ＭＳ ゴシック" w:eastAsia="ＭＳ ゴシック" w:hAnsi="ＭＳ ゴシック" w:cs="ＭＳ ゴシック"/>
          <w:kern w:val="0"/>
          <w:sz w:val="22"/>
        </w:rPr>
        <w:t>Email：</w:t>
      </w:r>
      <w:hyperlink r:id="rId8" w:history="1">
        <w:r w:rsidRPr="00ED294B">
          <w:rPr>
            <w:rFonts w:ascii="ＭＳ ゴシック" w:eastAsia="ＭＳ ゴシック" w:hAnsi="ＭＳ ゴシック" w:cs="ＭＳ ゴシック"/>
            <w:kern w:val="0"/>
            <w:sz w:val="22"/>
          </w:rPr>
          <w:t>bureau@miyagi-byouinyaku.jp</w:t>
        </w:r>
      </w:hyperlink>
    </w:p>
    <w:p w14:paraId="239A0516" w14:textId="0CB2620C" w:rsidR="00883E85" w:rsidRPr="00883E85" w:rsidRDefault="00883E85" w:rsidP="00883E85">
      <w:pPr>
        <w:pStyle w:val="a7"/>
        <w:widowControl/>
        <w:numPr>
          <w:ilvl w:val="0"/>
          <w:numId w:val="5"/>
        </w:numPr>
        <w:adjustRightInd w:val="0"/>
        <w:snapToGrid w:val="0"/>
        <w:spacing w:beforeLines="50" w:before="180"/>
        <w:ind w:leftChars="0"/>
        <w:jc w:val="left"/>
        <w:rPr>
          <w:rFonts w:ascii="ＭＳ ゴシック" w:eastAsia="ＭＳ ゴシック" w:hAnsi="ＭＳ ゴシック" w:cs="ＭＳ ゴシック"/>
          <w:b/>
          <w:color w:val="000000" w:themeColor="text1"/>
          <w:kern w:val="0"/>
          <w:sz w:val="24"/>
        </w:rPr>
      </w:pPr>
      <w:r>
        <w:rPr>
          <w:rFonts w:ascii="ＭＳ ゴシック" w:eastAsia="ＭＳ ゴシック" w:hAnsi="ＭＳ ゴシック" w:cs="ＭＳ ゴシック" w:hint="eastAsia"/>
          <w:b/>
          <w:color w:val="000000" w:themeColor="text1"/>
          <w:kern w:val="0"/>
          <w:sz w:val="24"/>
        </w:rPr>
        <w:t>申請後から開催までの流れ</w:t>
      </w:r>
    </w:p>
    <w:p w14:paraId="2B1245DC" w14:textId="198445FB" w:rsidR="00ED294B" w:rsidRDefault="00883E85" w:rsidP="00ED294B">
      <w:pPr>
        <w:widowControl/>
        <w:ind w:leftChars="269" w:left="566" w:hanging="1"/>
        <w:jc w:val="left"/>
        <w:rPr>
          <w:rFonts w:ascii="ＭＳ ゴシック" w:eastAsia="ＭＳ ゴシック" w:hAnsi="ＭＳ ゴシック" w:cs="ＭＳ ゴシック"/>
          <w:kern w:val="0"/>
          <w:sz w:val="22"/>
        </w:rPr>
      </w:pPr>
      <w:r>
        <w:rPr>
          <w:rFonts w:ascii="ＭＳ ゴシック" w:eastAsia="ＭＳ ゴシック" w:hAnsi="ＭＳ ゴシック" w:cs="ＭＳ ゴシック" w:hint="eastAsia"/>
          <w:kern w:val="0"/>
          <w:sz w:val="22"/>
        </w:rPr>
        <w:t>申請後、研修単位等が決定次第、</w:t>
      </w:r>
      <w:r w:rsidR="00ED294B">
        <w:rPr>
          <w:rFonts w:ascii="ＭＳ ゴシック" w:eastAsia="ＭＳ ゴシック" w:hAnsi="ＭＳ ゴシック" w:cs="ＭＳ ゴシック" w:hint="eastAsia"/>
          <w:kern w:val="0"/>
          <w:sz w:val="22"/>
        </w:rPr>
        <w:t>研修会承諾書</w:t>
      </w:r>
      <w:r w:rsidR="00F4294D">
        <w:rPr>
          <w:rFonts w:ascii="ＭＳ ゴシック" w:eastAsia="ＭＳ ゴシック" w:hAnsi="ＭＳ ゴシック" w:cs="ＭＳ ゴシック" w:hint="eastAsia"/>
          <w:kern w:val="0"/>
          <w:sz w:val="22"/>
        </w:rPr>
        <w:t>兼</w:t>
      </w:r>
      <w:r w:rsidR="00ED294B">
        <w:rPr>
          <w:rFonts w:ascii="ＭＳ ゴシック" w:eastAsia="ＭＳ ゴシック" w:hAnsi="ＭＳ ゴシック" w:cs="ＭＳ ゴシック" w:hint="eastAsia"/>
          <w:kern w:val="0"/>
          <w:sz w:val="22"/>
        </w:rPr>
        <w:t>請求書</w:t>
      </w:r>
      <w:r w:rsidR="00F4294D">
        <w:rPr>
          <w:rFonts w:ascii="ＭＳ ゴシック" w:eastAsia="ＭＳ ゴシック" w:hAnsi="ＭＳ ゴシック" w:cs="ＭＳ ゴシック" w:hint="eastAsia"/>
          <w:kern w:val="0"/>
          <w:sz w:val="22"/>
        </w:rPr>
        <w:t>*（参加登録用</w:t>
      </w:r>
      <w:r w:rsidR="00287FA3" w:rsidRPr="00287FA3">
        <w:rPr>
          <w:rFonts w:ascii="ＭＳ ゴシック" w:eastAsia="ＭＳ ゴシック" w:hAnsi="ＭＳ ゴシック" w:cs="ＭＳ ゴシック" w:hint="eastAsia"/>
          <w:kern w:val="0"/>
          <w:sz w:val="22"/>
        </w:rPr>
        <w:t>2次元</w:t>
      </w:r>
      <w:r w:rsidR="00F4294D">
        <w:rPr>
          <w:rFonts w:ascii="ＭＳ ゴシック" w:eastAsia="ＭＳ ゴシック" w:hAnsi="ＭＳ ゴシック" w:cs="ＭＳ ゴシック" w:hint="eastAsia"/>
          <w:kern w:val="0"/>
          <w:sz w:val="22"/>
        </w:rPr>
        <w:t>コード、URL）が</w:t>
      </w:r>
      <w:r w:rsidR="00ED294B">
        <w:rPr>
          <w:rFonts w:ascii="ＭＳ ゴシック" w:eastAsia="ＭＳ ゴシック" w:hAnsi="ＭＳ ゴシック" w:cs="ＭＳ ゴシック" w:hint="eastAsia"/>
          <w:kern w:val="0"/>
          <w:sz w:val="22"/>
        </w:rPr>
        <w:t>メールで送付</w:t>
      </w:r>
      <w:r w:rsidR="004A417D">
        <w:rPr>
          <w:rFonts w:ascii="ＭＳ ゴシック" w:eastAsia="ＭＳ ゴシック" w:hAnsi="ＭＳ ゴシック" w:cs="ＭＳ ゴシック" w:hint="eastAsia"/>
          <w:kern w:val="0"/>
          <w:sz w:val="22"/>
        </w:rPr>
        <w:t>される</w:t>
      </w:r>
      <w:r w:rsidR="00ED294B">
        <w:rPr>
          <w:rFonts w:ascii="ＭＳ ゴシック" w:eastAsia="ＭＳ ゴシック" w:hAnsi="ＭＳ ゴシック" w:cs="ＭＳ ゴシック" w:hint="eastAsia"/>
          <w:kern w:val="0"/>
          <w:sz w:val="22"/>
        </w:rPr>
        <w:t>。更に集合研修の場合は、</w:t>
      </w:r>
      <w:r w:rsidR="004A417D">
        <w:rPr>
          <w:rFonts w:ascii="ＭＳ ゴシック" w:eastAsia="ＭＳ ゴシック" w:hAnsi="ＭＳ ゴシック" w:cs="ＭＳ ゴシック" w:hint="eastAsia"/>
          <w:kern w:val="0"/>
          <w:sz w:val="22"/>
        </w:rPr>
        <w:t>参加確認</w:t>
      </w:r>
      <w:r w:rsidR="004A417D" w:rsidRPr="00A5682B">
        <w:rPr>
          <w:rFonts w:ascii="ＭＳ ゴシック" w:eastAsia="ＭＳ ゴシック" w:hAnsi="ＭＳ ゴシック" w:cs="ＭＳ ゴシック" w:hint="eastAsia"/>
          <w:kern w:val="0"/>
          <w:sz w:val="22"/>
        </w:rPr>
        <w:t>用紙</w:t>
      </w:r>
      <w:r w:rsidR="004A417D">
        <w:rPr>
          <w:rFonts w:ascii="ＭＳ ゴシック" w:eastAsia="ＭＳ ゴシック" w:hAnsi="ＭＳ ゴシック" w:cs="ＭＳ ゴシック" w:hint="eastAsia"/>
          <w:kern w:val="0"/>
          <w:sz w:val="22"/>
        </w:rPr>
        <w:t>（様式2）が郵送される。</w:t>
      </w:r>
    </w:p>
    <w:p w14:paraId="14C1175A" w14:textId="38C51E0C" w:rsidR="00883E85" w:rsidRDefault="00ED294B" w:rsidP="00ED294B">
      <w:pPr>
        <w:widowControl/>
        <w:ind w:leftChars="269" w:left="566" w:hanging="1"/>
        <w:jc w:val="left"/>
        <w:rPr>
          <w:rFonts w:ascii="ＭＳ ゴシック" w:eastAsia="ＭＳ ゴシック" w:hAnsi="ＭＳ ゴシック" w:cs="ＭＳ ゴシック"/>
          <w:kern w:val="0"/>
          <w:sz w:val="22"/>
          <w:lang w:eastAsia="zh-CN"/>
        </w:rPr>
      </w:pPr>
      <w:r>
        <w:rPr>
          <w:rFonts w:ascii="ＭＳ ゴシック" w:eastAsia="ＭＳ ゴシック" w:hAnsi="ＭＳ ゴシック" w:cs="ＭＳ ゴシック" w:hint="eastAsia"/>
          <w:kern w:val="0"/>
          <w:sz w:val="22"/>
          <w:lang w:eastAsia="zh-CN"/>
        </w:rPr>
        <w:t>*</w:t>
      </w:r>
      <w:r w:rsidR="00883E85">
        <w:rPr>
          <w:rFonts w:ascii="ＭＳ ゴシック" w:eastAsia="ＭＳ ゴシック" w:hAnsi="ＭＳ ゴシック" w:cs="ＭＳ ゴシック" w:hint="eastAsia"/>
          <w:kern w:val="0"/>
          <w:sz w:val="22"/>
          <w:lang w:eastAsia="zh-CN"/>
        </w:rPr>
        <w:t>賛助会員</w:t>
      </w:r>
      <w:r>
        <w:rPr>
          <w:rFonts w:ascii="ＭＳ ゴシック" w:eastAsia="ＭＳ ゴシック" w:hAnsi="ＭＳ ゴシック" w:cs="ＭＳ ゴシック" w:hint="eastAsia"/>
          <w:kern w:val="0"/>
          <w:sz w:val="22"/>
          <w:lang w:eastAsia="zh-CN"/>
        </w:rPr>
        <w:t>：</w:t>
      </w:r>
      <w:r w:rsidR="00883E85">
        <w:rPr>
          <w:rFonts w:ascii="ＭＳ ゴシック" w:eastAsia="ＭＳ ゴシック" w:hAnsi="ＭＳ ゴシック" w:cs="ＭＳ ゴシック" w:hint="eastAsia"/>
          <w:kern w:val="0"/>
          <w:sz w:val="22"/>
          <w:lang w:eastAsia="zh-CN"/>
        </w:rPr>
        <w:t>事務手数料</w:t>
      </w:r>
      <w:r w:rsidR="00883E85" w:rsidRPr="00ED294B">
        <w:rPr>
          <w:rFonts w:ascii="ＭＳ ゴシック" w:eastAsia="ＭＳ ゴシック" w:hAnsi="ＭＳ ゴシック" w:cs="ＭＳ ゴシック" w:hint="eastAsia"/>
          <w:kern w:val="0"/>
          <w:sz w:val="22"/>
          <w:lang w:eastAsia="zh-CN"/>
        </w:rPr>
        <w:t>10</w:t>
      </w:r>
      <w:r w:rsidR="00883E85" w:rsidRPr="00ED294B">
        <w:rPr>
          <w:rFonts w:ascii="ＭＳ ゴシック" w:eastAsia="ＭＳ ゴシック" w:hAnsi="ＭＳ ゴシック" w:cs="ＭＳ ゴシック"/>
          <w:kern w:val="0"/>
          <w:sz w:val="22"/>
          <w:lang w:eastAsia="zh-CN"/>
        </w:rPr>
        <w:t>,</w:t>
      </w:r>
      <w:r w:rsidR="00883E85" w:rsidRPr="00ED294B">
        <w:rPr>
          <w:rFonts w:ascii="ＭＳ ゴシック" w:eastAsia="ＭＳ ゴシック" w:hAnsi="ＭＳ ゴシック" w:cs="ＭＳ ゴシック" w:hint="eastAsia"/>
          <w:kern w:val="0"/>
          <w:sz w:val="22"/>
          <w:lang w:eastAsia="zh-CN"/>
        </w:rPr>
        <w:t>0</w:t>
      </w:r>
      <w:r w:rsidR="00883E85" w:rsidRPr="00ED294B">
        <w:rPr>
          <w:rFonts w:ascii="ＭＳ ゴシック" w:eastAsia="ＭＳ ゴシック" w:hAnsi="ＭＳ ゴシック" w:cs="ＭＳ ゴシック"/>
          <w:kern w:val="0"/>
          <w:sz w:val="22"/>
          <w:lang w:eastAsia="zh-CN"/>
        </w:rPr>
        <w:t>0</w:t>
      </w:r>
      <w:r w:rsidR="00883E85" w:rsidRPr="00ED294B">
        <w:rPr>
          <w:rFonts w:ascii="ＭＳ ゴシック" w:eastAsia="ＭＳ ゴシック" w:hAnsi="ＭＳ ゴシック" w:cs="ＭＳ ゴシック" w:hint="eastAsia"/>
          <w:kern w:val="0"/>
          <w:sz w:val="22"/>
          <w:lang w:eastAsia="zh-CN"/>
        </w:rPr>
        <w:t>0円、</w:t>
      </w:r>
      <w:r w:rsidR="00883E85" w:rsidRPr="00A5682B">
        <w:rPr>
          <w:rFonts w:ascii="ＭＳ ゴシック" w:eastAsia="ＭＳ ゴシック" w:hAnsi="ＭＳ ゴシック" w:cs="ＭＳ ゴシック" w:hint="eastAsia"/>
          <w:kern w:val="0"/>
          <w:sz w:val="22"/>
          <w:lang w:eastAsia="zh-CN"/>
        </w:rPr>
        <w:t>非賛助会員</w:t>
      </w:r>
      <w:r>
        <w:rPr>
          <w:rFonts w:ascii="ＭＳ ゴシック" w:eastAsia="ＭＳ ゴシック" w:hAnsi="ＭＳ ゴシック" w:cs="ＭＳ ゴシック" w:hint="eastAsia"/>
          <w:kern w:val="0"/>
          <w:sz w:val="22"/>
          <w:lang w:eastAsia="zh-CN"/>
        </w:rPr>
        <w:t>：30,000円（</w:t>
      </w:r>
      <w:r w:rsidR="00883E85">
        <w:rPr>
          <w:rFonts w:ascii="ＭＳ ゴシック" w:eastAsia="ＭＳ ゴシック" w:hAnsi="ＭＳ ゴシック" w:cs="ＭＳ ゴシック" w:hint="eastAsia"/>
          <w:kern w:val="0"/>
          <w:sz w:val="22"/>
          <w:lang w:eastAsia="zh-CN"/>
        </w:rPr>
        <w:t>共催費20</w:t>
      </w:r>
      <w:r w:rsidR="00883E85">
        <w:rPr>
          <w:rFonts w:ascii="ＭＳ ゴシック" w:eastAsia="ＭＳ ゴシック" w:hAnsi="ＭＳ ゴシック" w:cs="ＭＳ ゴシック"/>
          <w:kern w:val="0"/>
          <w:sz w:val="22"/>
          <w:lang w:eastAsia="zh-CN"/>
        </w:rPr>
        <w:t>,</w:t>
      </w:r>
      <w:r w:rsidR="00883E85" w:rsidRPr="00A5682B">
        <w:rPr>
          <w:rFonts w:ascii="ＭＳ ゴシック" w:eastAsia="ＭＳ ゴシック" w:hAnsi="ＭＳ ゴシック" w:cs="ＭＳ ゴシック" w:hint="eastAsia"/>
          <w:kern w:val="0"/>
          <w:sz w:val="22"/>
          <w:lang w:eastAsia="zh-CN"/>
        </w:rPr>
        <w:t>000</w:t>
      </w:r>
      <w:r w:rsidR="00883E85">
        <w:rPr>
          <w:rFonts w:ascii="ＭＳ ゴシック" w:eastAsia="ＭＳ ゴシック" w:hAnsi="ＭＳ ゴシック" w:cs="ＭＳ ゴシック" w:hint="eastAsia"/>
          <w:kern w:val="0"/>
          <w:sz w:val="22"/>
          <w:lang w:eastAsia="zh-CN"/>
        </w:rPr>
        <w:t>円</w:t>
      </w:r>
      <w:r>
        <w:rPr>
          <w:rFonts w:ascii="ＭＳ ゴシック" w:eastAsia="ＭＳ ゴシック" w:hAnsi="ＭＳ ゴシック" w:cs="ＭＳ ゴシック" w:hint="eastAsia"/>
          <w:kern w:val="0"/>
          <w:sz w:val="22"/>
          <w:lang w:eastAsia="zh-CN"/>
        </w:rPr>
        <w:t>、</w:t>
      </w:r>
      <w:r w:rsidR="00883E85">
        <w:rPr>
          <w:rFonts w:ascii="ＭＳ ゴシック" w:eastAsia="ＭＳ ゴシック" w:hAnsi="ＭＳ ゴシック" w:cs="ＭＳ ゴシック" w:hint="eastAsia"/>
          <w:kern w:val="0"/>
          <w:sz w:val="22"/>
          <w:lang w:eastAsia="zh-CN"/>
        </w:rPr>
        <w:t>事務手数料</w:t>
      </w:r>
      <w:r w:rsidR="00883E85">
        <w:rPr>
          <w:rFonts w:ascii="ＭＳ ゴシック" w:eastAsia="ＭＳ ゴシック" w:hAnsi="ＭＳ ゴシック" w:cs="ＭＳ ゴシック"/>
          <w:kern w:val="0"/>
          <w:sz w:val="22"/>
          <w:lang w:eastAsia="zh-CN"/>
        </w:rPr>
        <w:t>10,000</w:t>
      </w:r>
      <w:r w:rsidR="00883E85">
        <w:rPr>
          <w:rFonts w:ascii="ＭＳ ゴシック" w:eastAsia="ＭＳ ゴシック" w:hAnsi="ＭＳ ゴシック" w:cs="ＭＳ ゴシック" w:hint="eastAsia"/>
          <w:kern w:val="0"/>
          <w:sz w:val="22"/>
          <w:lang w:eastAsia="zh-CN"/>
        </w:rPr>
        <w:t>円</w:t>
      </w:r>
      <w:r>
        <w:rPr>
          <w:rFonts w:ascii="ＭＳ ゴシック" w:eastAsia="ＭＳ ゴシック" w:hAnsi="ＭＳ ゴシック" w:cs="ＭＳ ゴシック" w:hint="eastAsia"/>
          <w:kern w:val="0"/>
          <w:sz w:val="22"/>
          <w:lang w:eastAsia="zh-CN"/>
        </w:rPr>
        <w:t>）</w:t>
      </w:r>
    </w:p>
    <w:p w14:paraId="260A0E1C" w14:textId="77777777" w:rsidR="004A417D" w:rsidRPr="00ED294B" w:rsidRDefault="004A417D" w:rsidP="00F4294D">
      <w:pPr>
        <w:widowControl/>
        <w:jc w:val="left"/>
        <w:rPr>
          <w:rFonts w:ascii="ＭＳ ゴシック" w:eastAsia="ＭＳ ゴシック" w:hAnsi="ＭＳ ゴシック" w:cs="ＭＳ ゴシック"/>
          <w:kern w:val="0"/>
          <w:sz w:val="22"/>
          <w:lang w:eastAsia="zh-CN"/>
        </w:rPr>
      </w:pPr>
    </w:p>
    <w:p w14:paraId="2F831B26" w14:textId="77777777" w:rsidR="008F4587" w:rsidRPr="00883E85" w:rsidRDefault="00016339" w:rsidP="00883E85">
      <w:pPr>
        <w:pStyle w:val="a7"/>
        <w:widowControl/>
        <w:numPr>
          <w:ilvl w:val="0"/>
          <w:numId w:val="5"/>
        </w:numPr>
        <w:adjustRightInd w:val="0"/>
        <w:snapToGrid w:val="0"/>
        <w:spacing w:beforeLines="50" w:before="180"/>
        <w:ind w:leftChars="0"/>
        <w:jc w:val="left"/>
        <w:rPr>
          <w:rFonts w:ascii="ＭＳ ゴシック" w:eastAsia="ＭＳ ゴシック" w:hAnsi="ＭＳ ゴシック" w:cs="ＭＳ ゴシック"/>
          <w:b/>
          <w:color w:val="000000" w:themeColor="text1"/>
          <w:kern w:val="0"/>
          <w:sz w:val="24"/>
        </w:rPr>
      </w:pPr>
      <w:r w:rsidRPr="00883E85">
        <w:rPr>
          <w:rFonts w:ascii="ＭＳ ゴシック" w:eastAsia="ＭＳ ゴシック" w:hAnsi="ＭＳ ゴシック" w:cs="ＭＳ ゴシック" w:hint="eastAsia"/>
          <w:b/>
          <w:color w:val="000000" w:themeColor="text1"/>
          <w:kern w:val="0"/>
          <w:sz w:val="24"/>
        </w:rPr>
        <w:t>研修会開催当日</w:t>
      </w:r>
    </w:p>
    <w:p w14:paraId="53B5570C" w14:textId="342F550F" w:rsidR="00C25F96" w:rsidRPr="008F4587" w:rsidRDefault="008E5597" w:rsidP="008F4587">
      <w:pPr>
        <w:pStyle w:val="a7"/>
        <w:widowControl/>
        <w:numPr>
          <w:ilvl w:val="0"/>
          <w:numId w:val="15"/>
        </w:numPr>
        <w:ind w:leftChars="0" w:left="567"/>
        <w:jc w:val="left"/>
        <w:rPr>
          <w:rFonts w:ascii="ＭＳ ゴシック" w:eastAsia="ＭＳ ゴシック" w:hAnsi="ＭＳ ゴシック" w:cs="ＭＳ ゴシック"/>
          <w:kern w:val="0"/>
          <w:sz w:val="22"/>
        </w:rPr>
      </w:pPr>
      <w:r w:rsidRPr="008F4587">
        <w:rPr>
          <w:rFonts w:ascii="ＭＳ ゴシック" w:eastAsia="ＭＳ ゴシック" w:hAnsi="ＭＳ ゴシック" w:cs="ＭＳ ゴシック" w:hint="eastAsia"/>
          <w:kern w:val="0"/>
          <w:sz w:val="22"/>
        </w:rPr>
        <w:t>集合研修</w:t>
      </w:r>
    </w:p>
    <w:p w14:paraId="77A9C386" w14:textId="2FD7C74B" w:rsidR="00767C10" w:rsidRDefault="00767C10" w:rsidP="008F4587">
      <w:pPr>
        <w:widowControl/>
        <w:ind w:leftChars="269" w:left="566" w:hanging="1"/>
        <w:jc w:val="left"/>
        <w:rPr>
          <w:rFonts w:ascii="ＭＳ ゴシック" w:eastAsia="ＭＳ ゴシック" w:hAnsi="ＭＳ ゴシック" w:cs="ＭＳ ゴシック"/>
          <w:kern w:val="0"/>
          <w:sz w:val="22"/>
        </w:rPr>
      </w:pPr>
      <w:r>
        <w:rPr>
          <w:rFonts w:ascii="ＭＳ ゴシック" w:eastAsia="ＭＳ ゴシック" w:hAnsi="ＭＳ ゴシック" w:cs="ＭＳ ゴシック" w:hint="eastAsia"/>
          <w:kern w:val="0"/>
          <w:sz w:val="22"/>
        </w:rPr>
        <w:t>・</w:t>
      </w:r>
      <w:r w:rsidR="003908F6">
        <w:rPr>
          <w:rFonts w:ascii="ＭＳ ゴシック" w:eastAsia="ＭＳ ゴシック" w:hAnsi="ＭＳ ゴシック" w:cs="ＭＳ ゴシック" w:hint="eastAsia"/>
          <w:kern w:val="0"/>
          <w:sz w:val="22"/>
        </w:rPr>
        <w:t>日病薬病院薬学認定制度対象研修時は、</w:t>
      </w:r>
      <w:r w:rsidR="00016339" w:rsidRPr="00A5682B">
        <w:rPr>
          <w:rFonts w:ascii="ＭＳ ゴシック" w:eastAsia="ＭＳ ゴシック" w:hAnsi="ＭＳ ゴシック" w:cs="ＭＳ ゴシック" w:hint="eastAsia"/>
          <w:kern w:val="0"/>
          <w:sz w:val="22"/>
        </w:rPr>
        <w:t>受付にて</w:t>
      </w:r>
      <w:r w:rsidR="003908F6">
        <w:rPr>
          <w:rFonts w:ascii="ＭＳ ゴシック" w:eastAsia="ＭＳ ゴシック" w:hAnsi="ＭＳ ゴシック" w:cs="ＭＳ ゴシック" w:hint="eastAsia"/>
          <w:kern w:val="0"/>
          <w:sz w:val="22"/>
        </w:rPr>
        <w:t>研修対象講演開始の15分後まで</w:t>
      </w:r>
      <w:r w:rsidR="00ED294B">
        <w:rPr>
          <w:rFonts w:ascii="ＭＳ ゴシック" w:eastAsia="ＭＳ ゴシック" w:hAnsi="ＭＳ ゴシック" w:cs="ＭＳ ゴシック" w:hint="eastAsia"/>
          <w:kern w:val="0"/>
          <w:sz w:val="22"/>
        </w:rPr>
        <w:t>参加確認</w:t>
      </w:r>
      <w:r w:rsidR="00016339" w:rsidRPr="00A5682B">
        <w:rPr>
          <w:rFonts w:ascii="ＭＳ ゴシック" w:eastAsia="ＭＳ ゴシック" w:hAnsi="ＭＳ ゴシック" w:cs="ＭＳ ゴシック" w:hint="eastAsia"/>
          <w:kern w:val="0"/>
          <w:sz w:val="22"/>
        </w:rPr>
        <w:t>用紙</w:t>
      </w:r>
      <w:r w:rsidR="003E524D">
        <w:rPr>
          <w:rFonts w:ascii="ＭＳ ゴシック" w:eastAsia="ＭＳ ゴシック" w:hAnsi="ＭＳ ゴシック" w:cs="ＭＳ ゴシック" w:hint="eastAsia"/>
          <w:kern w:val="0"/>
          <w:sz w:val="22"/>
        </w:rPr>
        <w:t>（様式</w:t>
      </w:r>
      <w:r w:rsidR="00883E85">
        <w:rPr>
          <w:rFonts w:ascii="ＭＳ ゴシック" w:eastAsia="ＭＳ ゴシック" w:hAnsi="ＭＳ ゴシック" w:cs="ＭＳ ゴシック" w:hint="eastAsia"/>
          <w:kern w:val="0"/>
          <w:sz w:val="22"/>
        </w:rPr>
        <w:t>2</w:t>
      </w:r>
      <w:r w:rsidR="003E524D">
        <w:rPr>
          <w:rFonts w:ascii="ＭＳ ゴシック" w:eastAsia="ＭＳ ゴシック" w:hAnsi="ＭＳ ゴシック" w:cs="ＭＳ ゴシック" w:hint="eastAsia"/>
          <w:kern w:val="0"/>
          <w:sz w:val="22"/>
        </w:rPr>
        <w:t>）</w:t>
      </w:r>
      <w:r w:rsidR="00016339" w:rsidRPr="00A5682B">
        <w:rPr>
          <w:rFonts w:ascii="ＭＳ ゴシック" w:eastAsia="ＭＳ ゴシック" w:hAnsi="ＭＳ ゴシック" w:cs="ＭＳ ゴシック" w:hint="eastAsia"/>
          <w:kern w:val="0"/>
          <w:sz w:val="22"/>
        </w:rPr>
        <w:t>を配布</w:t>
      </w:r>
      <w:r w:rsidR="003908F6">
        <w:rPr>
          <w:rFonts w:ascii="ＭＳ ゴシック" w:eastAsia="ＭＳ ゴシック" w:hAnsi="ＭＳ ゴシック" w:cs="ＭＳ ゴシック" w:hint="eastAsia"/>
          <w:kern w:val="0"/>
          <w:sz w:val="22"/>
        </w:rPr>
        <w:t>する</w:t>
      </w:r>
      <w:r w:rsidR="00592669">
        <w:rPr>
          <w:rFonts w:ascii="ＭＳ ゴシック" w:eastAsia="ＭＳ ゴシック" w:hAnsi="ＭＳ ゴシック" w:cs="ＭＳ ゴシック" w:hint="eastAsia"/>
          <w:kern w:val="0"/>
          <w:sz w:val="22"/>
        </w:rPr>
        <w:t>。</w:t>
      </w:r>
    </w:p>
    <w:p w14:paraId="157AB830" w14:textId="0D02FA78" w:rsidR="00592669" w:rsidRDefault="00767C10" w:rsidP="008F4587">
      <w:pPr>
        <w:widowControl/>
        <w:ind w:leftChars="269" w:left="566" w:hanging="1"/>
        <w:jc w:val="left"/>
        <w:rPr>
          <w:rFonts w:ascii="ＭＳ ゴシック" w:eastAsia="ＭＳ ゴシック" w:hAnsi="ＭＳ ゴシック" w:cs="ＭＳ ゴシック"/>
          <w:kern w:val="0"/>
          <w:sz w:val="22"/>
        </w:rPr>
      </w:pPr>
      <w:r>
        <w:rPr>
          <w:rFonts w:ascii="ＭＳ ゴシック" w:eastAsia="ＭＳ ゴシック" w:hAnsi="ＭＳ ゴシック" w:cs="ＭＳ ゴシック" w:hint="eastAsia"/>
          <w:kern w:val="0"/>
          <w:sz w:val="22"/>
        </w:rPr>
        <w:t>・</w:t>
      </w:r>
      <w:r w:rsidR="005E5622">
        <w:rPr>
          <w:rFonts w:ascii="ＭＳ ゴシック" w:eastAsia="ＭＳ ゴシック" w:hAnsi="ＭＳ ゴシック" w:cs="ＭＳ ゴシック" w:hint="eastAsia"/>
          <w:kern w:val="0"/>
          <w:sz w:val="22"/>
        </w:rPr>
        <w:t>研修中、</w:t>
      </w:r>
      <w:r w:rsidR="00883E85">
        <w:rPr>
          <w:rFonts w:ascii="ＭＳ ゴシック" w:eastAsia="ＭＳ ゴシック" w:hAnsi="ＭＳ ゴシック" w:cs="ＭＳ ゴシック" w:hint="eastAsia"/>
          <w:kern w:val="0"/>
          <w:sz w:val="22"/>
        </w:rPr>
        <w:t>申請時に記載した2つ</w:t>
      </w:r>
      <w:r w:rsidR="005E5622">
        <w:rPr>
          <w:rFonts w:ascii="ＭＳ ゴシック" w:eastAsia="ＭＳ ゴシック" w:hAnsi="ＭＳ ゴシック" w:cs="ＭＳ ゴシック" w:hint="eastAsia"/>
          <w:kern w:val="0"/>
          <w:sz w:val="22"/>
        </w:rPr>
        <w:t>のキーワードを提示する。研修会</w:t>
      </w:r>
      <w:r w:rsidR="00160D40">
        <w:rPr>
          <w:rFonts w:ascii="ＭＳ ゴシック" w:eastAsia="ＭＳ ゴシック" w:hAnsi="ＭＳ ゴシック" w:cs="ＭＳ ゴシック" w:hint="eastAsia"/>
          <w:kern w:val="0"/>
          <w:sz w:val="22"/>
        </w:rPr>
        <w:t>終了後、</w:t>
      </w:r>
      <w:r w:rsidR="00ED294B">
        <w:rPr>
          <w:rFonts w:ascii="ＭＳ ゴシック" w:eastAsia="ＭＳ ゴシック" w:hAnsi="ＭＳ ゴシック" w:cs="ＭＳ ゴシック" w:hint="eastAsia"/>
          <w:kern w:val="0"/>
          <w:sz w:val="22"/>
        </w:rPr>
        <w:t>参加者本人に</w:t>
      </w:r>
      <w:r w:rsidR="00287FA3" w:rsidRPr="00287FA3">
        <w:rPr>
          <w:rFonts w:ascii="ＭＳ ゴシック" w:eastAsia="ＭＳ ゴシック" w:hAnsi="ＭＳ ゴシック" w:cs="ＭＳ ゴシック"/>
          <w:kern w:val="0"/>
          <w:sz w:val="22"/>
        </w:rPr>
        <w:t>2</w:t>
      </w:r>
      <w:r w:rsidR="00287FA3" w:rsidRPr="00287FA3">
        <w:rPr>
          <w:rFonts w:ascii="ＭＳ ゴシック" w:eastAsia="ＭＳ ゴシック" w:hAnsi="ＭＳ ゴシック" w:cs="ＭＳ ゴシック" w:hint="eastAsia"/>
          <w:kern w:val="0"/>
          <w:sz w:val="22"/>
        </w:rPr>
        <w:t>次元</w:t>
      </w:r>
      <w:r w:rsidR="00160D40">
        <w:rPr>
          <w:rFonts w:ascii="ＭＳ ゴシック" w:eastAsia="ＭＳ ゴシック" w:hAnsi="ＭＳ ゴシック" w:cs="ＭＳ ゴシック" w:hint="eastAsia"/>
          <w:kern w:val="0"/>
          <w:sz w:val="22"/>
        </w:rPr>
        <w:t>コード</w:t>
      </w:r>
      <w:r w:rsidR="00ED294B">
        <w:rPr>
          <w:rFonts w:ascii="ＭＳ ゴシック" w:eastAsia="ＭＳ ゴシック" w:hAnsi="ＭＳ ゴシック" w:cs="ＭＳ ゴシック" w:hint="eastAsia"/>
          <w:kern w:val="0"/>
          <w:sz w:val="22"/>
        </w:rPr>
        <w:t>又はURL</w:t>
      </w:r>
      <w:r w:rsidR="00160D40">
        <w:rPr>
          <w:rFonts w:ascii="ＭＳ ゴシック" w:eastAsia="ＭＳ ゴシック" w:hAnsi="ＭＳ ゴシック" w:cs="ＭＳ ゴシック" w:hint="eastAsia"/>
          <w:kern w:val="0"/>
          <w:sz w:val="22"/>
        </w:rPr>
        <w:t>からキーワード</w:t>
      </w:r>
      <w:r w:rsidR="00ED294B">
        <w:rPr>
          <w:rFonts w:ascii="ＭＳ ゴシック" w:eastAsia="ＭＳ ゴシック" w:hAnsi="ＭＳ ゴシック" w:cs="ＭＳ ゴシック" w:hint="eastAsia"/>
          <w:kern w:val="0"/>
          <w:sz w:val="22"/>
        </w:rPr>
        <w:t>等</w:t>
      </w:r>
      <w:r w:rsidR="005E5622">
        <w:rPr>
          <w:rFonts w:ascii="ＭＳ ゴシック" w:eastAsia="ＭＳ ゴシック" w:hAnsi="ＭＳ ゴシック" w:cs="ＭＳ ゴシック" w:hint="eastAsia"/>
          <w:kern w:val="0"/>
          <w:sz w:val="22"/>
        </w:rPr>
        <w:t>必要事項を</w:t>
      </w:r>
      <w:r w:rsidR="00160D40">
        <w:rPr>
          <w:rFonts w:ascii="ＭＳ ゴシック" w:eastAsia="ＭＳ ゴシック" w:hAnsi="ＭＳ ゴシック" w:cs="ＭＳ ゴシック" w:hint="eastAsia"/>
          <w:kern w:val="0"/>
          <w:sz w:val="22"/>
        </w:rPr>
        <w:t>入力し、</w:t>
      </w:r>
      <w:r w:rsidR="005E5622">
        <w:rPr>
          <w:rFonts w:ascii="ＭＳ ゴシック" w:eastAsia="ＭＳ ゴシック" w:hAnsi="ＭＳ ゴシック" w:cs="ＭＳ ゴシック" w:hint="eastAsia"/>
          <w:kern w:val="0"/>
          <w:sz w:val="22"/>
        </w:rPr>
        <w:t>研修</w:t>
      </w:r>
      <w:r w:rsidR="00160D40">
        <w:rPr>
          <w:rFonts w:ascii="ＭＳ ゴシック" w:eastAsia="ＭＳ ゴシック" w:hAnsi="ＭＳ ゴシック" w:cs="ＭＳ ゴシック" w:hint="eastAsia"/>
          <w:kern w:val="0"/>
          <w:sz w:val="22"/>
        </w:rPr>
        <w:t>単位</w:t>
      </w:r>
      <w:r w:rsidR="004A417D">
        <w:rPr>
          <w:rFonts w:ascii="ＭＳ ゴシック" w:eastAsia="ＭＳ ゴシック" w:hAnsi="ＭＳ ゴシック" w:cs="ＭＳ ゴシック" w:hint="eastAsia"/>
          <w:kern w:val="0"/>
          <w:sz w:val="22"/>
        </w:rPr>
        <w:t>の</w:t>
      </w:r>
      <w:r w:rsidR="00160D40">
        <w:rPr>
          <w:rFonts w:ascii="ＭＳ ゴシック" w:eastAsia="ＭＳ ゴシック" w:hAnsi="ＭＳ ゴシック" w:cs="ＭＳ ゴシック" w:hint="eastAsia"/>
          <w:kern w:val="0"/>
          <w:sz w:val="22"/>
        </w:rPr>
        <w:t>申請</w:t>
      </w:r>
      <w:r>
        <w:rPr>
          <w:rFonts w:ascii="ＭＳ ゴシック" w:eastAsia="ＭＳ ゴシック" w:hAnsi="ＭＳ ゴシック" w:cs="ＭＳ ゴシック" w:hint="eastAsia"/>
          <w:kern w:val="0"/>
          <w:sz w:val="22"/>
        </w:rPr>
        <w:t>を促す</w:t>
      </w:r>
      <w:r w:rsidR="00160D40">
        <w:rPr>
          <w:rFonts w:ascii="ＭＳ ゴシック" w:eastAsia="ＭＳ ゴシック" w:hAnsi="ＭＳ ゴシック" w:cs="ＭＳ ゴシック" w:hint="eastAsia"/>
          <w:kern w:val="0"/>
          <w:sz w:val="22"/>
        </w:rPr>
        <w:t>。</w:t>
      </w:r>
    </w:p>
    <w:p w14:paraId="4FD63090" w14:textId="51C847DF" w:rsidR="003C2F1A" w:rsidRPr="00A5682B" w:rsidRDefault="00767C10" w:rsidP="008F4587">
      <w:pPr>
        <w:widowControl/>
        <w:ind w:leftChars="269" w:left="566" w:hanging="1"/>
        <w:jc w:val="left"/>
        <w:rPr>
          <w:rFonts w:ascii="ＭＳ ゴシック" w:eastAsia="ＭＳ ゴシック" w:hAnsi="ＭＳ ゴシック" w:cs="ＭＳ ゴシック"/>
          <w:kern w:val="0"/>
          <w:sz w:val="22"/>
        </w:rPr>
      </w:pPr>
      <w:r>
        <w:rPr>
          <w:rFonts w:ascii="ＭＳ ゴシック" w:eastAsia="ＭＳ ゴシック" w:hAnsi="ＭＳ ゴシック" w:cs="ＭＳ ゴシック" w:hint="eastAsia"/>
          <w:kern w:val="0"/>
          <w:sz w:val="22"/>
        </w:rPr>
        <w:t>・</w:t>
      </w:r>
      <w:r w:rsidR="003908F6">
        <w:rPr>
          <w:rFonts w:ascii="ＭＳ ゴシック" w:eastAsia="ＭＳ ゴシック" w:hAnsi="ＭＳ ゴシック" w:cs="ＭＳ ゴシック" w:hint="eastAsia"/>
          <w:kern w:val="0"/>
          <w:sz w:val="22"/>
        </w:rPr>
        <w:t>芳名帳を使用しない場合には、</w:t>
      </w:r>
      <w:r w:rsidR="00D0541D">
        <w:rPr>
          <w:rFonts w:ascii="ＭＳ ゴシック" w:eastAsia="ＭＳ ゴシック" w:hAnsi="ＭＳ ゴシック" w:cs="ＭＳ ゴシック" w:hint="eastAsia"/>
          <w:kern w:val="0"/>
          <w:sz w:val="22"/>
        </w:rPr>
        <w:t>研修対象講演の15分過ぎからは</w:t>
      </w:r>
      <w:r w:rsidR="00590342" w:rsidRPr="00A5682B">
        <w:rPr>
          <w:rFonts w:ascii="ＭＳ ゴシック" w:eastAsia="ＭＳ ゴシック" w:hAnsi="ＭＳ ゴシック" w:cs="ＭＳ ゴシック" w:hint="eastAsia"/>
          <w:kern w:val="0"/>
          <w:sz w:val="22"/>
        </w:rPr>
        <w:t>出</w:t>
      </w:r>
      <w:r w:rsidR="005E5622">
        <w:rPr>
          <w:rFonts w:ascii="ＭＳ ゴシック" w:eastAsia="ＭＳ ゴシック" w:hAnsi="ＭＳ ゴシック" w:cs="ＭＳ ゴシック" w:hint="eastAsia"/>
          <w:kern w:val="0"/>
          <w:sz w:val="22"/>
        </w:rPr>
        <w:t>席</w:t>
      </w:r>
      <w:r w:rsidR="00590342" w:rsidRPr="00A5682B">
        <w:rPr>
          <w:rFonts w:ascii="ＭＳ ゴシック" w:eastAsia="ＭＳ ゴシック" w:hAnsi="ＭＳ ゴシック" w:cs="ＭＳ ゴシック" w:hint="eastAsia"/>
          <w:kern w:val="0"/>
          <w:sz w:val="22"/>
        </w:rPr>
        <w:t>確認票</w:t>
      </w:r>
      <w:r w:rsidR="003E524D">
        <w:rPr>
          <w:rFonts w:ascii="ＭＳ ゴシック" w:eastAsia="ＭＳ ゴシック" w:hAnsi="ＭＳ ゴシック" w:cs="ＭＳ ゴシック" w:hint="eastAsia"/>
          <w:kern w:val="0"/>
          <w:sz w:val="22"/>
        </w:rPr>
        <w:t>（様式</w:t>
      </w:r>
      <w:r w:rsidR="00160D40">
        <w:rPr>
          <w:rFonts w:ascii="ＭＳ ゴシック" w:eastAsia="ＭＳ ゴシック" w:hAnsi="ＭＳ ゴシック" w:cs="ＭＳ ゴシック" w:hint="eastAsia"/>
          <w:kern w:val="0"/>
          <w:sz w:val="22"/>
        </w:rPr>
        <w:t>３</w:t>
      </w:r>
      <w:r w:rsidR="009F4D90">
        <w:rPr>
          <w:rFonts w:ascii="ＭＳ ゴシック" w:eastAsia="ＭＳ ゴシック" w:hAnsi="ＭＳ ゴシック" w:cs="ＭＳ ゴシック"/>
          <w:kern w:val="0"/>
          <w:sz w:val="22"/>
        </w:rPr>
        <w:t>）</w:t>
      </w:r>
      <w:r w:rsidR="00590342" w:rsidRPr="00A5682B">
        <w:rPr>
          <w:rFonts w:ascii="ＭＳ ゴシック" w:eastAsia="ＭＳ ゴシック" w:hAnsi="ＭＳ ゴシック" w:cs="ＭＳ ゴシック" w:hint="eastAsia"/>
          <w:kern w:val="0"/>
          <w:sz w:val="22"/>
        </w:rPr>
        <w:t>を配布</w:t>
      </w:r>
      <w:r w:rsidR="00135233">
        <w:rPr>
          <w:rFonts w:ascii="ＭＳ ゴシック" w:eastAsia="ＭＳ ゴシック" w:hAnsi="ＭＳ ゴシック" w:cs="ＭＳ ゴシック" w:hint="eastAsia"/>
          <w:kern w:val="0"/>
          <w:sz w:val="22"/>
        </w:rPr>
        <w:t>する</w:t>
      </w:r>
      <w:r w:rsidR="00590342" w:rsidRPr="00A5682B">
        <w:rPr>
          <w:rFonts w:ascii="ＭＳ ゴシック" w:eastAsia="ＭＳ ゴシック" w:hAnsi="ＭＳ ゴシック" w:cs="ＭＳ ゴシック" w:hint="eastAsia"/>
          <w:kern w:val="0"/>
          <w:sz w:val="22"/>
        </w:rPr>
        <w:t>。</w:t>
      </w:r>
      <w:r w:rsidR="00D0541D">
        <w:rPr>
          <w:rFonts w:ascii="ＭＳ ゴシック" w:eastAsia="ＭＳ ゴシック" w:hAnsi="ＭＳ ゴシック" w:cs="ＭＳ ゴシック" w:hint="eastAsia"/>
          <w:kern w:val="0"/>
          <w:sz w:val="22"/>
        </w:rPr>
        <w:t>（対象講演開始後15分以降の入場者は研修単位を発行できません）</w:t>
      </w:r>
    </w:p>
    <w:p w14:paraId="6711EA23" w14:textId="77777777" w:rsidR="003C2F1A" w:rsidRPr="008F4587" w:rsidRDefault="008E5597" w:rsidP="008F4587">
      <w:pPr>
        <w:pStyle w:val="a7"/>
        <w:widowControl/>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80"/>
        <w:ind w:leftChars="0" w:hanging="278"/>
        <w:jc w:val="left"/>
        <w:rPr>
          <w:rFonts w:ascii="ＭＳ ゴシック" w:eastAsia="ＭＳ ゴシック" w:hAnsi="ＭＳ ゴシック" w:cs="ＭＳ ゴシック"/>
          <w:kern w:val="0"/>
          <w:sz w:val="22"/>
        </w:rPr>
      </w:pPr>
      <w:r w:rsidRPr="008F4587">
        <w:rPr>
          <w:rFonts w:ascii="ＭＳ ゴシック" w:eastAsia="ＭＳ ゴシック" w:hAnsi="ＭＳ ゴシック" w:cs="ＭＳ ゴシック" w:hint="eastAsia"/>
          <w:kern w:val="0"/>
          <w:sz w:val="22"/>
        </w:rPr>
        <w:t>WEB研修</w:t>
      </w:r>
    </w:p>
    <w:p w14:paraId="35503B26" w14:textId="2946FCA4" w:rsidR="00D22FFC" w:rsidRDefault="00767C10" w:rsidP="004A417D">
      <w:pPr>
        <w:widowControl/>
        <w:ind w:leftChars="269" w:left="566" w:hanging="1"/>
        <w:jc w:val="left"/>
        <w:rPr>
          <w:rFonts w:ascii="ＭＳ ゴシック" w:eastAsia="ＭＳ ゴシック" w:hAnsi="ＭＳ ゴシック" w:cs="ＭＳ ゴシック"/>
          <w:kern w:val="0"/>
          <w:sz w:val="22"/>
        </w:rPr>
      </w:pPr>
      <w:r>
        <w:rPr>
          <w:rFonts w:ascii="ＭＳ ゴシック" w:eastAsia="ＭＳ ゴシック" w:hAnsi="ＭＳ ゴシック" w:cs="ＭＳ ゴシック" w:hint="eastAsia"/>
          <w:kern w:val="0"/>
          <w:sz w:val="22"/>
        </w:rPr>
        <w:t>・</w:t>
      </w:r>
      <w:r w:rsidR="008E5597" w:rsidRPr="00A5682B">
        <w:rPr>
          <w:rFonts w:ascii="ＭＳ ゴシック" w:eastAsia="ＭＳ ゴシック" w:hAnsi="ＭＳ ゴシック" w:cs="ＭＳ ゴシック" w:hint="eastAsia"/>
          <w:kern w:val="0"/>
          <w:sz w:val="22"/>
        </w:rPr>
        <w:t>会議システム</w:t>
      </w:r>
      <w:r w:rsidR="00983599" w:rsidRPr="00A5682B">
        <w:rPr>
          <w:rFonts w:ascii="ＭＳ ゴシック" w:eastAsia="ＭＳ ゴシック" w:hAnsi="ＭＳ ゴシック" w:cs="ＭＳ ゴシック" w:hint="eastAsia"/>
          <w:kern w:val="0"/>
          <w:sz w:val="22"/>
        </w:rPr>
        <w:t>にて、受講者</w:t>
      </w:r>
      <w:r w:rsidR="00983599" w:rsidRPr="00A5682B">
        <w:rPr>
          <w:rFonts w:ascii="ＭＳ ゴシック" w:eastAsia="ＭＳ ゴシック" w:hAnsi="ＭＳ ゴシック" w:cs="ＭＳ ゴシック"/>
          <w:kern w:val="0"/>
          <w:sz w:val="22"/>
        </w:rPr>
        <w:t>氏名</w:t>
      </w:r>
      <w:r w:rsidR="00983599" w:rsidRPr="00A5682B">
        <w:rPr>
          <w:rFonts w:ascii="ＭＳ ゴシック" w:eastAsia="ＭＳ ゴシック" w:hAnsi="ＭＳ ゴシック" w:cs="ＭＳ ゴシック" w:hint="eastAsia"/>
          <w:kern w:val="0"/>
          <w:sz w:val="22"/>
        </w:rPr>
        <w:t>（フルネーム）</w:t>
      </w:r>
      <w:r w:rsidR="00983599" w:rsidRPr="00A5682B">
        <w:rPr>
          <w:rFonts w:ascii="ＭＳ ゴシック" w:eastAsia="ＭＳ ゴシック" w:hAnsi="ＭＳ ゴシック" w:cs="ＭＳ ゴシック"/>
          <w:kern w:val="0"/>
          <w:sz w:val="22"/>
        </w:rPr>
        <w:t>、施設名</w:t>
      </w:r>
      <w:r w:rsidR="00983599" w:rsidRPr="00A5682B">
        <w:rPr>
          <w:rFonts w:ascii="ＭＳ ゴシック" w:eastAsia="ＭＳ ゴシック" w:hAnsi="ＭＳ ゴシック" w:cs="ＭＳ ゴシック" w:hint="eastAsia"/>
          <w:kern w:val="0"/>
          <w:sz w:val="22"/>
        </w:rPr>
        <w:t>、入退室時間を管理</w:t>
      </w:r>
      <w:r w:rsidR="004A417D">
        <w:rPr>
          <w:rFonts w:ascii="ＭＳ ゴシック" w:eastAsia="ＭＳ ゴシック" w:hAnsi="ＭＳ ゴシック" w:cs="ＭＳ ゴシック" w:hint="eastAsia"/>
          <w:kern w:val="0"/>
          <w:sz w:val="22"/>
        </w:rPr>
        <w:t>する</w:t>
      </w:r>
      <w:r w:rsidR="00983599" w:rsidRPr="00A5682B">
        <w:rPr>
          <w:rFonts w:ascii="ＭＳ ゴシック" w:eastAsia="ＭＳ ゴシック" w:hAnsi="ＭＳ ゴシック" w:cs="ＭＳ ゴシック" w:hint="eastAsia"/>
          <w:kern w:val="0"/>
          <w:sz w:val="22"/>
        </w:rPr>
        <w:t>。</w:t>
      </w:r>
    </w:p>
    <w:p w14:paraId="5FB2B02A" w14:textId="4BB1398D" w:rsidR="004A417D" w:rsidRDefault="00767C10" w:rsidP="004A417D">
      <w:pPr>
        <w:widowControl/>
        <w:ind w:leftChars="269" w:left="566" w:hanging="1"/>
        <w:jc w:val="left"/>
        <w:rPr>
          <w:rFonts w:ascii="ＭＳ ゴシック" w:eastAsia="ＭＳ ゴシック" w:hAnsi="ＭＳ ゴシック" w:cs="ＭＳ ゴシック"/>
          <w:kern w:val="0"/>
          <w:sz w:val="22"/>
        </w:rPr>
      </w:pPr>
      <w:r>
        <w:rPr>
          <w:rFonts w:ascii="ＭＳ ゴシック" w:eastAsia="ＭＳ ゴシック" w:hAnsi="ＭＳ ゴシック" w:cs="ＭＳ ゴシック" w:hint="eastAsia"/>
          <w:kern w:val="0"/>
          <w:sz w:val="22"/>
        </w:rPr>
        <w:t>・</w:t>
      </w:r>
      <w:r w:rsidR="00D22FFC" w:rsidRPr="004A417D">
        <w:rPr>
          <w:rFonts w:ascii="ＭＳ ゴシック" w:eastAsia="ＭＳ ゴシック" w:hAnsi="ＭＳ ゴシック" w:cs="ＭＳ ゴシック" w:hint="eastAsia"/>
          <w:kern w:val="0"/>
          <w:sz w:val="22"/>
        </w:rPr>
        <w:t>研修中、</w:t>
      </w:r>
      <w:r w:rsidR="00ED294B">
        <w:rPr>
          <w:rFonts w:ascii="ＭＳ ゴシック" w:eastAsia="ＭＳ ゴシック" w:hAnsi="ＭＳ ゴシック" w:cs="ＭＳ ゴシック" w:hint="eastAsia"/>
          <w:kern w:val="0"/>
          <w:sz w:val="22"/>
        </w:rPr>
        <w:t>申請時に記載した</w:t>
      </w:r>
      <w:r w:rsidR="00ED294B" w:rsidRPr="004A417D">
        <w:rPr>
          <w:rFonts w:ascii="ＭＳ ゴシック" w:eastAsia="ＭＳ ゴシック" w:hAnsi="ＭＳ ゴシック" w:cs="ＭＳ ゴシック" w:hint="eastAsia"/>
          <w:kern w:val="0"/>
          <w:sz w:val="22"/>
        </w:rPr>
        <w:t>2つ</w:t>
      </w:r>
      <w:r w:rsidR="00D22FFC" w:rsidRPr="004A417D">
        <w:rPr>
          <w:rFonts w:ascii="ＭＳ ゴシック" w:eastAsia="ＭＳ ゴシック" w:hAnsi="ＭＳ ゴシック" w:cs="ＭＳ ゴシック" w:hint="eastAsia"/>
          <w:kern w:val="0"/>
          <w:sz w:val="22"/>
        </w:rPr>
        <w:t>のキーワードを提示</w:t>
      </w:r>
      <w:r w:rsidR="005E5622" w:rsidRPr="004A417D">
        <w:rPr>
          <w:rFonts w:ascii="ＭＳ ゴシック" w:eastAsia="ＭＳ ゴシック" w:hAnsi="ＭＳ ゴシック" w:cs="ＭＳ ゴシック" w:hint="eastAsia"/>
          <w:kern w:val="0"/>
          <w:sz w:val="22"/>
        </w:rPr>
        <w:t>する。</w:t>
      </w:r>
      <w:r w:rsidR="00D22FFC" w:rsidRPr="004A417D">
        <w:rPr>
          <w:rFonts w:ascii="ＭＳ ゴシック" w:eastAsia="ＭＳ ゴシック" w:hAnsi="ＭＳ ゴシック" w:cs="ＭＳ ゴシック" w:hint="eastAsia"/>
          <w:kern w:val="0"/>
          <w:sz w:val="22"/>
        </w:rPr>
        <w:t>研修終了後、</w:t>
      </w:r>
      <w:r w:rsidR="00287FA3" w:rsidRPr="00287FA3">
        <w:rPr>
          <w:rFonts w:ascii="ＭＳ ゴシック" w:eastAsia="ＭＳ ゴシック" w:hAnsi="ＭＳ ゴシック" w:cs="ＭＳ ゴシック" w:hint="eastAsia"/>
          <w:kern w:val="0"/>
          <w:sz w:val="22"/>
        </w:rPr>
        <w:t>2次元</w:t>
      </w:r>
      <w:r w:rsidR="005E5622" w:rsidRPr="004A417D">
        <w:rPr>
          <w:rFonts w:ascii="ＭＳ ゴシック" w:eastAsia="ＭＳ ゴシック" w:hAnsi="ＭＳ ゴシック" w:cs="ＭＳ ゴシック" w:hint="eastAsia"/>
          <w:kern w:val="0"/>
          <w:sz w:val="22"/>
        </w:rPr>
        <w:t>コード又はURLを表示し</w:t>
      </w:r>
      <w:r w:rsidR="004A417D">
        <w:rPr>
          <w:rFonts w:ascii="ＭＳ ゴシック" w:eastAsia="ＭＳ ゴシック" w:hAnsi="ＭＳ ゴシック" w:cs="ＭＳ ゴシック" w:hint="eastAsia"/>
          <w:kern w:val="0"/>
          <w:sz w:val="22"/>
        </w:rPr>
        <w:t>、参加者本人に</w:t>
      </w:r>
      <w:r w:rsidR="00287FA3" w:rsidRPr="00287FA3">
        <w:rPr>
          <w:rFonts w:ascii="ＭＳ ゴシック" w:eastAsia="ＭＳ ゴシック" w:hAnsi="ＭＳ ゴシック" w:cs="ＭＳ ゴシック" w:hint="eastAsia"/>
          <w:kern w:val="0"/>
          <w:sz w:val="22"/>
        </w:rPr>
        <w:t>2次元</w:t>
      </w:r>
      <w:r w:rsidR="004A417D">
        <w:rPr>
          <w:rFonts w:ascii="ＭＳ ゴシック" w:eastAsia="ＭＳ ゴシック" w:hAnsi="ＭＳ ゴシック" w:cs="ＭＳ ゴシック" w:hint="eastAsia"/>
          <w:kern w:val="0"/>
          <w:sz w:val="22"/>
        </w:rPr>
        <w:t>コード又はURLからキーワード等必要事項を入力し、研修単位の申請</w:t>
      </w:r>
      <w:r>
        <w:rPr>
          <w:rFonts w:ascii="ＭＳ ゴシック" w:eastAsia="ＭＳ ゴシック" w:hAnsi="ＭＳ ゴシック" w:cs="ＭＳ ゴシック" w:hint="eastAsia"/>
          <w:kern w:val="0"/>
          <w:sz w:val="22"/>
        </w:rPr>
        <w:t>を促す</w:t>
      </w:r>
      <w:r w:rsidR="004A417D">
        <w:rPr>
          <w:rFonts w:ascii="ＭＳ ゴシック" w:eastAsia="ＭＳ ゴシック" w:hAnsi="ＭＳ ゴシック" w:cs="ＭＳ ゴシック" w:hint="eastAsia"/>
          <w:kern w:val="0"/>
          <w:sz w:val="22"/>
        </w:rPr>
        <w:t>。</w:t>
      </w:r>
    </w:p>
    <w:p w14:paraId="0E41834E" w14:textId="4DF6C4C4" w:rsidR="007532C7" w:rsidRPr="008F4587" w:rsidRDefault="007532C7" w:rsidP="004A417D">
      <w:pPr>
        <w:pStyle w:val="a7"/>
        <w:widowControl/>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Lines="50" w:before="180"/>
        <w:ind w:leftChars="0" w:hanging="278"/>
        <w:jc w:val="left"/>
        <w:rPr>
          <w:rFonts w:ascii="ＭＳ ゴシック" w:eastAsia="ＭＳ ゴシック" w:hAnsi="ＭＳ ゴシック" w:cs="ＭＳ ゴシック"/>
          <w:kern w:val="0"/>
          <w:sz w:val="22"/>
        </w:rPr>
      </w:pPr>
      <w:r>
        <w:rPr>
          <w:rFonts w:ascii="ＭＳ ゴシック" w:eastAsia="ＭＳ ゴシック" w:hAnsi="ＭＳ ゴシック" w:cs="ＭＳ ゴシック" w:hint="eastAsia"/>
          <w:kern w:val="0"/>
          <w:sz w:val="22"/>
        </w:rPr>
        <w:t>集合＋WEB研修</w:t>
      </w:r>
      <w:r w:rsidR="004A417D">
        <w:rPr>
          <w:rFonts w:ascii="ＭＳ ゴシック" w:eastAsia="ＭＳ ゴシック" w:hAnsi="ＭＳ ゴシック" w:cs="ＭＳ ゴシック" w:hint="eastAsia"/>
          <w:kern w:val="0"/>
          <w:sz w:val="22"/>
        </w:rPr>
        <w:t>（ハイブリッド研修）</w:t>
      </w:r>
    </w:p>
    <w:p w14:paraId="0257029C" w14:textId="785B32F3" w:rsidR="007532C7" w:rsidRPr="00A5682B" w:rsidRDefault="0076137F" w:rsidP="004A417D">
      <w:pPr>
        <w:widowControl/>
        <w:ind w:leftChars="269" w:left="566" w:hanging="1"/>
        <w:jc w:val="left"/>
        <w:rPr>
          <w:rFonts w:ascii="ＭＳ ゴシック" w:eastAsia="ＭＳ ゴシック" w:hAnsi="ＭＳ ゴシック" w:cs="ＭＳ ゴシック"/>
          <w:kern w:val="0"/>
          <w:sz w:val="22"/>
        </w:rPr>
      </w:pPr>
      <w:r>
        <w:rPr>
          <w:rFonts w:ascii="ＭＳ ゴシック" w:eastAsia="ＭＳ ゴシック" w:hAnsi="ＭＳ ゴシック" w:cs="ＭＳ ゴシック" w:hint="eastAsia"/>
          <w:kern w:val="0"/>
          <w:sz w:val="22"/>
        </w:rPr>
        <w:t>基本的に</w:t>
      </w:r>
      <w:r w:rsidR="00D22FFC">
        <w:rPr>
          <w:rFonts w:ascii="ＭＳ ゴシック" w:eastAsia="ＭＳ ゴシック" w:hAnsi="ＭＳ ゴシック" w:cs="ＭＳ ゴシック" w:hint="eastAsia"/>
          <w:kern w:val="0"/>
          <w:sz w:val="22"/>
        </w:rPr>
        <w:t>集合研修と</w:t>
      </w:r>
      <w:r w:rsidR="007532C7">
        <w:rPr>
          <w:rFonts w:ascii="ＭＳ ゴシック" w:eastAsia="ＭＳ ゴシック" w:hAnsi="ＭＳ ゴシック" w:cs="ＭＳ ゴシック" w:hint="eastAsia"/>
          <w:kern w:val="0"/>
          <w:sz w:val="22"/>
        </w:rPr>
        <w:t>WEB</w:t>
      </w:r>
      <w:r w:rsidR="00D22FFC">
        <w:rPr>
          <w:rFonts w:ascii="ＭＳ ゴシック" w:eastAsia="ＭＳ ゴシック" w:hAnsi="ＭＳ ゴシック" w:cs="ＭＳ ゴシック" w:hint="eastAsia"/>
          <w:kern w:val="0"/>
          <w:sz w:val="22"/>
        </w:rPr>
        <w:t>研修のそれぞれ</w:t>
      </w:r>
      <w:r w:rsidR="004A417D">
        <w:rPr>
          <w:rFonts w:ascii="ＭＳ ゴシック" w:eastAsia="ＭＳ ゴシック" w:hAnsi="ＭＳ ゴシック" w:cs="ＭＳ ゴシック" w:hint="eastAsia"/>
          <w:kern w:val="0"/>
          <w:sz w:val="22"/>
        </w:rPr>
        <w:t>の手順を実施する</w:t>
      </w:r>
      <w:r w:rsidR="007532C7">
        <w:rPr>
          <w:rFonts w:ascii="ＭＳ ゴシック" w:eastAsia="ＭＳ ゴシック" w:hAnsi="ＭＳ ゴシック" w:cs="ＭＳ ゴシック" w:hint="eastAsia"/>
          <w:kern w:val="0"/>
          <w:sz w:val="22"/>
        </w:rPr>
        <w:t>。</w:t>
      </w:r>
    </w:p>
    <w:p w14:paraId="2FE5220E" w14:textId="77777777" w:rsidR="003908F6" w:rsidRPr="00A5682B" w:rsidRDefault="003908F6" w:rsidP="0069350F">
      <w:pPr>
        <w:widowControl/>
        <w:jc w:val="left"/>
        <w:rPr>
          <w:rFonts w:ascii="ＭＳ ゴシック" w:eastAsia="ＭＳ ゴシック" w:hAnsi="ＭＳ ゴシック" w:cs="ＭＳ ゴシック"/>
          <w:kern w:val="0"/>
          <w:sz w:val="22"/>
        </w:rPr>
      </w:pPr>
    </w:p>
    <w:p w14:paraId="61160ED1" w14:textId="77777777" w:rsidR="00094D09" w:rsidRPr="00094D09" w:rsidRDefault="000E686C" w:rsidP="00094D09">
      <w:pPr>
        <w:pStyle w:val="a7"/>
        <w:widowControl/>
        <w:numPr>
          <w:ilvl w:val="0"/>
          <w:numId w:val="5"/>
        </w:numPr>
        <w:ind w:leftChars="0"/>
        <w:jc w:val="left"/>
        <w:rPr>
          <w:rFonts w:ascii="ＭＳ ゴシック" w:eastAsia="ＭＳ ゴシック" w:hAnsi="ＭＳ ゴシック" w:cs="ＭＳ ゴシック"/>
          <w:b/>
          <w:kern w:val="0"/>
          <w:sz w:val="36"/>
        </w:rPr>
      </w:pPr>
      <w:r w:rsidRPr="00094D09">
        <w:rPr>
          <w:rFonts w:ascii="ＭＳ ゴシック" w:eastAsia="ＭＳ ゴシック" w:hAnsi="ＭＳ ゴシック" w:cs="ＭＳ ゴシック" w:hint="eastAsia"/>
          <w:b/>
          <w:kern w:val="0"/>
          <w:sz w:val="24"/>
        </w:rPr>
        <w:t>研修会開催後の提出書類</w:t>
      </w:r>
    </w:p>
    <w:p w14:paraId="7F0AB92E" w14:textId="4A9F33A6" w:rsidR="000A5A7A" w:rsidRPr="004D7405" w:rsidRDefault="00094D09" w:rsidP="004D7405">
      <w:pPr>
        <w:widowControl/>
        <w:ind w:firstLineChars="100" w:firstLine="220"/>
        <w:jc w:val="left"/>
        <w:rPr>
          <w:rFonts w:ascii="ＭＳ ゴシック" w:eastAsia="PMingLiU" w:hAnsi="ＭＳ ゴシック" w:cs="ＭＳ ゴシック"/>
          <w:kern w:val="0"/>
          <w:sz w:val="22"/>
          <w:lang w:eastAsia="zh-TW"/>
        </w:rPr>
      </w:pPr>
      <w:r>
        <w:rPr>
          <w:rFonts w:ascii="ＭＳ ゴシック" w:eastAsia="ＭＳ ゴシック" w:hAnsi="ＭＳ ゴシック" w:cs="ＭＳ ゴシック" w:hint="eastAsia"/>
          <w:kern w:val="0"/>
          <w:sz w:val="22"/>
        </w:rPr>
        <w:t>共催研修会実施団体</w:t>
      </w:r>
      <w:r w:rsidR="006019F8" w:rsidRPr="00A5682B">
        <w:rPr>
          <w:rFonts w:ascii="ＭＳ ゴシック" w:eastAsia="ＭＳ ゴシック" w:hAnsi="ＭＳ ゴシック" w:cs="ＭＳ ゴシック" w:hint="eastAsia"/>
          <w:kern w:val="0"/>
          <w:sz w:val="22"/>
        </w:rPr>
        <w:t>は、</w:t>
      </w:r>
      <w:r w:rsidR="000A5A7A" w:rsidRPr="00A5682B">
        <w:rPr>
          <w:rFonts w:ascii="ＭＳ ゴシック" w:eastAsia="ＭＳ ゴシック" w:hAnsi="ＭＳ ゴシック" w:cs="ＭＳ ゴシック" w:hint="eastAsia"/>
          <w:kern w:val="0"/>
          <w:sz w:val="22"/>
        </w:rPr>
        <w:t>研修会開催後に以下の書類を提出してください。</w:t>
      </w:r>
    </w:p>
    <w:p w14:paraId="596F1245" w14:textId="77777777" w:rsidR="000A5A7A" w:rsidRDefault="00590342" w:rsidP="00094D09">
      <w:pPr>
        <w:widowControl/>
        <w:ind w:leftChars="67" w:left="141"/>
        <w:jc w:val="left"/>
        <w:rPr>
          <w:rFonts w:ascii="ＭＳ ゴシック" w:eastAsia="ＭＳ ゴシック" w:hAnsi="ＭＳ ゴシック" w:cs="ＭＳ ゴシック"/>
          <w:kern w:val="0"/>
          <w:sz w:val="22"/>
          <w:lang w:eastAsia="zh-TW"/>
        </w:rPr>
      </w:pPr>
      <w:r w:rsidRPr="00A5682B">
        <w:rPr>
          <w:rFonts w:ascii="ＭＳ ゴシック" w:eastAsia="ＭＳ ゴシック" w:hAnsi="ＭＳ ゴシック" w:cs="ＭＳ ゴシック" w:hint="eastAsia"/>
          <w:kern w:val="0"/>
          <w:sz w:val="22"/>
          <w:lang w:eastAsia="zh-TW"/>
        </w:rPr>
        <w:t>●</w:t>
      </w:r>
      <w:r w:rsidR="000A5A7A" w:rsidRPr="00A5682B">
        <w:rPr>
          <w:rFonts w:ascii="ＭＳ ゴシック" w:eastAsia="ＭＳ ゴシック" w:hAnsi="ＭＳ ゴシック" w:cs="ＭＳ ゴシック" w:hint="eastAsia"/>
          <w:kern w:val="0"/>
          <w:sz w:val="22"/>
          <w:lang w:eastAsia="zh-TW"/>
        </w:rPr>
        <w:t>受講者名簿</w:t>
      </w:r>
    </w:p>
    <w:p w14:paraId="151CC4F3" w14:textId="77777777" w:rsidR="006F33E0" w:rsidRDefault="00CA79EC" w:rsidP="00CA79EC">
      <w:pPr>
        <w:widowControl/>
        <w:jc w:val="left"/>
        <w:rPr>
          <w:rFonts w:ascii="ＭＳ ゴシック" w:eastAsia="ＭＳ ゴシック" w:hAnsi="ＭＳ ゴシック" w:cs="ＭＳ ゴシック"/>
          <w:kern w:val="0"/>
          <w:sz w:val="22"/>
        </w:rPr>
      </w:pPr>
      <w:r>
        <w:rPr>
          <w:rFonts w:ascii="ＭＳ ゴシック" w:eastAsia="ＭＳ ゴシック" w:hAnsi="ＭＳ ゴシック" w:cs="ＭＳ ゴシック" w:hint="eastAsia"/>
          <w:kern w:val="0"/>
          <w:sz w:val="22"/>
          <w:lang w:eastAsia="zh-TW"/>
        </w:rPr>
        <w:t xml:space="preserve">　　</w:t>
      </w:r>
      <w:r>
        <w:rPr>
          <w:rFonts w:ascii="ＭＳ ゴシック" w:eastAsia="ＭＳ ゴシック" w:hAnsi="ＭＳ ゴシック" w:cs="ＭＳ ゴシック" w:hint="eastAsia"/>
          <w:kern w:val="0"/>
          <w:sz w:val="22"/>
        </w:rPr>
        <w:t xml:space="preserve">〇 </w:t>
      </w:r>
      <w:r w:rsidR="006F33E0">
        <w:rPr>
          <w:rFonts w:ascii="ＭＳ ゴシック" w:eastAsia="ＭＳ ゴシック" w:hAnsi="ＭＳ ゴシック" w:cs="ＭＳ ゴシック" w:hint="eastAsia"/>
          <w:kern w:val="0"/>
          <w:sz w:val="22"/>
        </w:rPr>
        <w:t>集合研修</w:t>
      </w:r>
    </w:p>
    <w:p w14:paraId="3BD1E818" w14:textId="41860D80" w:rsidR="006B4684" w:rsidRPr="00CA79EC" w:rsidRDefault="006B4684" w:rsidP="006B4684">
      <w:pPr>
        <w:widowControl/>
        <w:ind w:leftChars="472" w:left="991" w:firstLine="2"/>
        <w:jc w:val="left"/>
        <w:rPr>
          <w:rFonts w:ascii="ＭＳ ゴシック" w:eastAsia="ＭＳ ゴシック" w:hAnsi="ＭＳ ゴシック" w:cs="ＭＳ ゴシック"/>
          <w:kern w:val="0"/>
          <w:sz w:val="22"/>
        </w:rPr>
      </w:pPr>
      <w:r>
        <w:rPr>
          <w:rFonts w:ascii="ＭＳ ゴシック" w:eastAsia="ＭＳ ゴシック" w:hAnsi="ＭＳ ゴシック" w:cs="ＭＳ ゴシック" w:hint="eastAsia"/>
          <w:kern w:val="0"/>
          <w:sz w:val="22"/>
        </w:rPr>
        <w:t>・</w:t>
      </w:r>
      <w:r w:rsidR="00787DE4" w:rsidRPr="00787DE4">
        <w:rPr>
          <w:rFonts w:ascii="ＭＳ ゴシック" w:eastAsia="ＭＳ ゴシック" w:hAnsi="ＭＳ ゴシック" w:cs="ＭＳ ゴシック" w:hint="eastAsia"/>
          <w:kern w:val="0"/>
          <w:sz w:val="22"/>
        </w:rPr>
        <w:t>参加確認用紙</w:t>
      </w:r>
      <w:r w:rsidRPr="00A5682B">
        <w:rPr>
          <w:rFonts w:ascii="ＭＳ ゴシック" w:eastAsia="ＭＳ ゴシック" w:hAnsi="ＭＳ ゴシック" w:cs="ＭＳ ゴシック" w:hint="eastAsia"/>
          <w:kern w:val="0"/>
          <w:sz w:val="22"/>
        </w:rPr>
        <w:t>用紙</w:t>
      </w:r>
      <w:r>
        <w:rPr>
          <w:rFonts w:ascii="ＭＳ ゴシック" w:eastAsia="ＭＳ ゴシック" w:hAnsi="ＭＳ ゴシック" w:cs="ＭＳ ゴシック" w:hint="eastAsia"/>
          <w:kern w:val="0"/>
          <w:sz w:val="22"/>
        </w:rPr>
        <w:t>(様</w:t>
      </w:r>
      <w:r w:rsidRPr="00262072">
        <w:rPr>
          <w:rFonts w:ascii="ＭＳ ゴシック" w:eastAsia="ＭＳ ゴシック" w:hAnsi="ＭＳ ゴシック" w:cs="ＭＳ ゴシック" w:hint="eastAsia"/>
          <w:color w:val="000000" w:themeColor="text1"/>
          <w:kern w:val="0"/>
          <w:sz w:val="22"/>
        </w:rPr>
        <w:t>式</w:t>
      </w:r>
      <w:r>
        <w:rPr>
          <w:rFonts w:ascii="ＭＳ ゴシック" w:eastAsia="ＭＳ ゴシック" w:hAnsi="ＭＳ ゴシック" w:cs="ＭＳ ゴシック" w:hint="eastAsia"/>
          <w:color w:val="000000" w:themeColor="text1"/>
          <w:kern w:val="0"/>
          <w:sz w:val="22"/>
        </w:rPr>
        <w:t>２</w:t>
      </w:r>
      <w:r w:rsidRPr="00262072">
        <w:rPr>
          <w:rFonts w:ascii="ＭＳ ゴシック" w:eastAsia="ＭＳ ゴシック" w:hAnsi="ＭＳ ゴシック" w:cs="ＭＳ ゴシック" w:hint="eastAsia"/>
          <w:color w:val="000000" w:themeColor="text1"/>
          <w:kern w:val="0"/>
          <w:sz w:val="22"/>
        </w:rPr>
        <w:t>)</w:t>
      </w:r>
    </w:p>
    <w:p w14:paraId="1C769A6F" w14:textId="235DBD60" w:rsidR="00914CEC" w:rsidRDefault="00914CEC" w:rsidP="00914CEC">
      <w:pPr>
        <w:widowControl/>
        <w:ind w:leftChars="472" w:left="991" w:firstLine="2"/>
        <w:jc w:val="left"/>
        <w:rPr>
          <w:rFonts w:ascii="ＭＳ ゴシック" w:eastAsia="ＭＳ ゴシック" w:hAnsi="ＭＳ ゴシック" w:cs="ＭＳ ゴシック"/>
          <w:kern w:val="0"/>
          <w:sz w:val="22"/>
        </w:rPr>
      </w:pPr>
      <w:r>
        <w:rPr>
          <w:rFonts w:ascii="ＭＳ ゴシック" w:eastAsia="ＭＳ ゴシック" w:hAnsi="ＭＳ ゴシック" w:cs="ＭＳ ゴシック" w:hint="eastAsia"/>
          <w:kern w:val="0"/>
          <w:sz w:val="22"/>
        </w:rPr>
        <w:t>・</w:t>
      </w:r>
      <w:r w:rsidR="00CA79EC">
        <w:rPr>
          <w:rFonts w:ascii="ＭＳ ゴシック" w:eastAsia="ＭＳ ゴシック" w:hAnsi="ＭＳ ゴシック" w:cs="ＭＳ ゴシック" w:hint="eastAsia"/>
          <w:kern w:val="0"/>
          <w:sz w:val="22"/>
        </w:rPr>
        <w:t>研修会参加者名簿</w:t>
      </w:r>
      <w:r w:rsidR="00135233">
        <w:rPr>
          <w:rFonts w:ascii="ＭＳ ゴシック" w:eastAsia="ＭＳ ゴシック" w:hAnsi="ＭＳ ゴシック" w:cs="ＭＳ ゴシック" w:hint="eastAsia"/>
          <w:kern w:val="0"/>
          <w:sz w:val="22"/>
        </w:rPr>
        <w:t>（独自の芳名帳可）</w:t>
      </w:r>
      <w:r w:rsidR="000E3BB9" w:rsidRPr="003908F6">
        <w:rPr>
          <w:rFonts w:ascii="ＭＳ ゴシック" w:eastAsia="ＭＳ ゴシック" w:hAnsi="ＭＳ ゴシック" w:cs="ＭＳ ゴシック" w:hint="eastAsia"/>
          <w:kern w:val="0"/>
          <w:sz w:val="22"/>
        </w:rPr>
        <w:t>または、</w:t>
      </w:r>
      <w:r w:rsidR="00135233">
        <w:rPr>
          <w:rFonts w:ascii="ＭＳ ゴシック" w:eastAsia="ＭＳ ゴシック" w:hAnsi="ＭＳ ゴシック" w:cs="ＭＳ ゴシック" w:hint="eastAsia"/>
          <w:kern w:val="0"/>
          <w:sz w:val="22"/>
        </w:rPr>
        <w:t>出欠確認票（様式</w:t>
      </w:r>
      <w:r w:rsidR="00160D40">
        <w:rPr>
          <w:rFonts w:ascii="ＭＳ ゴシック" w:eastAsia="ＭＳ ゴシック" w:hAnsi="ＭＳ ゴシック" w:cs="ＭＳ ゴシック" w:hint="eastAsia"/>
          <w:kern w:val="0"/>
          <w:sz w:val="22"/>
        </w:rPr>
        <w:t>３</w:t>
      </w:r>
      <w:r w:rsidR="00135233">
        <w:rPr>
          <w:rFonts w:ascii="ＭＳ ゴシック" w:eastAsia="ＭＳ ゴシック" w:hAnsi="ＭＳ ゴシック" w:cs="ＭＳ ゴシック" w:hint="eastAsia"/>
          <w:kern w:val="0"/>
          <w:sz w:val="22"/>
        </w:rPr>
        <w:t>）</w:t>
      </w:r>
      <w:r w:rsidR="00787DE4">
        <w:rPr>
          <w:rFonts w:ascii="ＭＳ ゴシック" w:eastAsia="ＭＳ ゴシック" w:hAnsi="ＭＳ ゴシック" w:cs="ＭＳ ゴシック" w:hint="eastAsia"/>
          <w:kern w:val="0"/>
          <w:sz w:val="22"/>
        </w:rPr>
        <w:t>（</w:t>
      </w:r>
      <w:r w:rsidR="004F6C8F">
        <w:rPr>
          <w:rFonts w:ascii="ＭＳ ゴシック" w:eastAsia="ＭＳ ゴシック" w:hAnsi="ＭＳ ゴシック" w:cs="ＭＳ ゴシック" w:hint="eastAsia"/>
          <w:kern w:val="0"/>
          <w:sz w:val="22"/>
        </w:rPr>
        <w:t>提出は</w:t>
      </w:r>
      <w:r w:rsidR="00787DE4">
        <w:rPr>
          <w:rFonts w:ascii="ＭＳ ゴシック" w:eastAsia="ＭＳ ゴシック" w:hAnsi="ＭＳ ゴシック" w:cs="ＭＳ ゴシック" w:hint="eastAsia"/>
          <w:kern w:val="0"/>
          <w:sz w:val="22"/>
        </w:rPr>
        <w:t>任意）</w:t>
      </w:r>
    </w:p>
    <w:p w14:paraId="53540261" w14:textId="77777777" w:rsidR="006F33E0" w:rsidRDefault="00CA79EC" w:rsidP="00CA79EC">
      <w:pPr>
        <w:pStyle w:val="a7"/>
        <w:widowControl/>
        <w:ind w:leftChars="0" w:left="426"/>
        <w:jc w:val="left"/>
        <w:rPr>
          <w:rFonts w:ascii="ＭＳ ゴシック" w:eastAsia="ＭＳ ゴシック" w:hAnsi="ＭＳ ゴシック" w:cs="ＭＳ ゴシック"/>
          <w:kern w:val="0"/>
          <w:sz w:val="22"/>
        </w:rPr>
      </w:pPr>
      <w:r>
        <w:rPr>
          <w:rFonts w:ascii="ＭＳ ゴシック" w:eastAsia="ＭＳ ゴシック" w:hAnsi="ＭＳ ゴシック" w:cs="ＭＳ ゴシック" w:hint="eastAsia"/>
          <w:kern w:val="0"/>
          <w:sz w:val="22"/>
        </w:rPr>
        <w:t xml:space="preserve">〇 </w:t>
      </w:r>
      <w:r w:rsidR="00590342" w:rsidRPr="00325A17">
        <w:rPr>
          <w:rFonts w:ascii="ＭＳ ゴシック" w:eastAsia="ＭＳ ゴシック" w:hAnsi="ＭＳ ゴシック" w:cs="ＭＳ ゴシック" w:hint="eastAsia"/>
          <w:kern w:val="0"/>
          <w:sz w:val="22"/>
        </w:rPr>
        <w:t>WEB</w:t>
      </w:r>
      <w:r w:rsidR="006C554B">
        <w:rPr>
          <w:rFonts w:ascii="ＭＳ ゴシック" w:eastAsia="ＭＳ ゴシック" w:hAnsi="ＭＳ ゴシック" w:cs="ＭＳ ゴシック" w:hint="eastAsia"/>
          <w:kern w:val="0"/>
          <w:sz w:val="22"/>
        </w:rPr>
        <w:t>研修会</w:t>
      </w:r>
    </w:p>
    <w:p w14:paraId="58EC1D4D" w14:textId="4126ADA4" w:rsidR="006F33E0" w:rsidRDefault="00325576" w:rsidP="00262072">
      <w:pPr>
        <w:widowControl/>
        <w:ind w:firstLineChars="450" w:firstLine="990"/>
        <w:jc w:val="left"/>
        <w:rPr>
          <w:rFonts w:ascii="ＭＳ ゴシック" w:eastAsia="ＭＳ ゴシック" w:hAnsi="ＭＳ ゴシック" w:cs="ＭＳ ゴシック"/>
          <w:kern w:val="0"/>
          <w:sz w:val="22"/>
        </w:rPr>
      </w:pPr>
      <w:r>
        <w:rPr>
          <w:rFonts w:ascii="ＭＳ ゴシック" w:eastAsia="ＭＳ ゴシック" w:hAnsi="ＭＳ ゴシック" w:cs="ＭＳ ゴシック" w:hint="eastAsia"/>
          <w:kern w:val="0"/>
          <w:sz w:val="22"/>
        </w:rPr>
        <w:t>・</w:t>
      </w:r>
      <w:r w:rsidR="00CA79EC" w:rsidRPr="006F33E0">
        <w:rPr>
          <w:rFonts w:ascii="ＭＳ ゴシック" w:eastAsia="ＭＳ ゴシック" w:hAnsi="ＭＳ ゴシック" w:cs="ＭＳ ゴシック" w:hint="eastAsia"/>
          <w:kern w:val="0"/>
          <w:sz w:val="22"/>
        </w:rPr>
        <w:t>WEB研修会</w:t>
      </w:r>
      <w:r w:rsidR="006C554B" w:rsidRPr="006F33E0">
        <w:rPr>
          <w:rFonts w:ascii="ＭＳ ゴシック" w:eastAsia="ＭＳ ゴシック" w:hAnsi="ＭＳ ゴシック" w:cs="ＭＳ ゴシック" w:hint="eastAsia"/>
          <w:kern w:val="0"/>
          <w:sz w:val="22"/>
        </w:rPr>
        <w:t>参加者名簿</w:t>
      </w:r>
      <w:r w:rsidR="00F01F91" w:rsidRPr="006F33E0">
        <w:rPr>
          <w:rFonts w:ascii="ＭＳ ゴシック" w:eastAsia="ＭＳ ゴシック" w:hAnsi="ＭＳ ゴシック" w:cs="ＭＳ ゴシック" w:hint="eastAsia"/>
          <w:kern w:val="0"/>
          <w:sz w:val="22"/>
        </w:rPr>
        <w:t>(</w:t>
      </w:r>
      <w:r w:rsidR="00CA79EC" w:rsidRPr="006F33E0">
        <w:rPr>
          <w:rFonts w:ascii="ＭＳ ゴシック" w:eastAsia="ＭＳ ゴシック" w:hAnsi="ＭＳ ゴシック" w:cs="ＭＳ ゴシック" w:hint="eastAsia"/>
          <w:kern w:val="0"/>
          <w:sz w:val="22"/>
        </w:rPr>
        <w:t>様式</w:t>
      </w:r>
      <w:r w:rsidR="002726C8">
        <w:rPr>
          <w:rFonts w:ascii="ＭＳ ゴシック" w:eastAsia="ＭＳ ゴシック" w:hAnsi="ＭＳ ゴシック" w:cs="ＭＳ ゴシック" w:hint="eastAsia"/>
          <w:kern w:val="0"/>
          <w:sz w:val="22"/>
        </w:rPr>
        <w:t>４</w:t>
      </w:r>
      <w:r w:rsidR="00F01F91" w:rsidRPr="006F33E0">
        <w:rPr>
          <w:rFonts w:ascii="ＭＳ ゴシック" w:eastAsia="ＭＳ ゴシック" w:hAnsi="ＭＳ ゴシック" w:cs="ＭＳ ゴシック" w:hint="eastAsia"/>
          <w:kern w:val="0"/>
          <w:sz w:val="22"/>
        </w:rPr>
        <w:t>)</w:t>
      </w:r>
    </w:p>
    <w:p w14:paraId="1B56D6F9" w14:textId="7C6FADA9" w:rsidR="00F9162A" w:rsidRPr="00262072" w:rsidRDefault="00325576" w:rsidP="00262072">
      <w:pPr>
        <w:widowControl/>
        <w:ind w:firstLineChars="450" w:firstLine="990"/>
        <w:jc w:val="left"/>
        <w:rPr>
          <w:rFonts w:ascii="ＭＳ ゴシック" w:eastAsia="ＭＳ ゴシック" w:hAnsi="ＭＳ ゴシック" w:cs="ＭＳ ゴシック"/>
          <w:kern w:val="0"/>
          <w:sz w:val="22"/>
        </w:rPr>
      </w:pPr>
      <w:r>
        <w:rPr>
          <w:rFonts w:ascii="ＭＳ ゴシック" w:eastAsia="ＭＳ ゴシック" w:hAnsi="ＭＳ ゴシック" w:cs="ＭＳ ゴシック" w:hint="eastAsia"/>
          <w:kern w:val="0"/>
          <w:sz w:val="22"/>
        </w:rPr>
        <w:t>・</w:t>
      </w:r>
      <w:r w:rsidR="00010E7B" w:rsidRPr="00F9162A">
        <w:rPr>
          <w:rFonts w:ascii="ＭＳ ゴシック" w:eastAsia="ＭＳ ゴシック" w:hAnsi="ＭＳ ゴシック" w:cs="ＭＳ ゴシック" w:hint="eastAsia"/>
          <w:kern w:val="0"/>
          <w:sz w:val="22"/>
        </w:rPr>
        <w:t>施設内で複数会員が聴講した場合、</w:t>
      </w:r>
      <w:r w:rsidR="006F33E0" w:rsidRPr="00F9162A">
        <w:rPr>
          <w:rFonts w:ascii="ＭＳ ゴシック" w:eastAsia="ＭＳ ゴシック" w:hAnsi="ＭＳ ゴシック" w:cs="ＭＳ ゴシック" w:hint="eastAsia"/>
          <w:kern w:val="0"/>
          <w:sz w:val="22"/>
        </w:rPr>
        <w:t>施設代表聴講者</w:t>
      </w:r>
      <w:r w:rsidR="007C2FAC" w:rsidRPr="00262072">
        <w:rPr>
          <w:rFonts w:ascii="ＭＳ ゴシック" w:eastAsia="ＭＳ ゴシック" w:hAnsi="ＭＳ ゴシック" w:cs="ＭＳ ゴシック" w:hint="eastAsia"/>
          <w:kern w:val="0"/>
          <w:sz w:val="22"/>
        </w:rPr>
        <w:t>が</w:t>
      </w:r>
      <w:r w:rsidR="00F9162A" w:rsidRPr="00262072">
        <w:rPr>
          <w:rFonts w:ascii="ＭＳ ゴシック" w:eastAsia="ＭＳ ゴシック" w:hAnsi="ＭＳ ゴシック" w:cs="ＭＳ ゴシック" w:hint="eastAsia"/>
          <w:kern w:val="0"/>
          <w:sz w:val="22"/>
        </w:rPr>
        <w:t>、</w:t>
      </w:r>
      <w:r w:rsidR="006F33E0" w:rsidRPr="00F9162A">
        <w:rPr>
          <w:rFonts w:ascii="ＭＳ ゴシック" w:eastAsia="ＭＳ ゴシック" w:hAnsi="ＭＳ ゴシック" w:cs="ＭＳ ゴシック" w:hint="eastAsia"/>
          <w:kern w:val="0"/>
          <w:sz w:val="22"/>
        </w:rPr>
        <w:t>聴講者</w:t>
      </w:r>
      <w:r w:rsidR="00F9162A" w:rsidRPr="00262072">
        <w:rPr>
          <w:rFonts w:ascii="ＭＳ ゴシック" w:eastAsia="ＭＳ ゴシック" w:hAnsi="ＭＳ ゴシック" w:cs="ＭＳ ゴシック" w:hint="eastAsia"/>
          <w:kern w:val="0"/>
          <w:sz w:val="22"/>
        </w:rPr>
        <w:t>の</w:t>
      </w:r>
      <w:r w:rsidR="006F33E0" w:rsidRPr="00F9162A">
        <w:rPr>
          <w:rFonts w:ascii="ＭＳ ゴシック" w:eastAsia="ＭＳ ゴシック" w:hAnsi="ＭＳ ゴシック" w:cs="ＭＳ ゴシック" w:hint="eastAsia"/>
          <w:kern w:val="0"/>
          <w:sz w:val="22"/>
        </w:rPr>
        <w:t>氏名</w:t>
      </w:r>
      <w:r w:rsidR="00F9162A" w:rsidRPr="00262072">
        <w:rPr>
          <w:rFonts w:ascii="ＭＳ ゴシック" w:eastAsia="ＭＳ ゴシック" w:hAnsi="ＭＳ ゴシック" w:cs="ＭＳ ゴシック" w:hint="eastAsia"/>
          <w:kern w:val="0"/>
          <w:sz w:val="22"/>
        </w:rPr>
        <w:t>および</w:t>
      </w:r>
      <w:r w:rsidR="006F33E0" w:rsidRPr="00F9162A">
        <w:rPr>
          <w:rFonts w:ascii="ＭＳ ゴシック" w:eastAsia="ＭＳ ゴシック" w:hAnsi="ＭＳ ゴシック" w:cs="ＭＳ ゴシック" w:hint="eastAsia"/>
          <w:kern w:val="0"/>
          <w:sz w:val="22"/>
        </w:rPr>
        <w:t>入室</w:t>
      </w:r>
      <w:r w:rsidR="00F9162A" w:rsidRPr="00262072">
        <w:rPr>
          <w:rFonts w:ascii="ＭＳ ゴシック" w:eastAsia="ＭＳ ゴシック" w:hAnsi="ＭＳ ゴシック" w:cs="ＭＳ ゴシック" w:hint="eastAsia"/>
          <w:kern w:val="0"/>
          <w:sz w:val="22"/>
        </w:rPr>
        <w:t xml:space="preserve">　</w:t>
      </w:r>
    </w:p>
    <w:p w14:paraId="752CF98C" w14:textId="5F8AD531" w:rsidR="00010E7B" w:rsidRDefault="00F9162A" w:rsidP="00262072">
      <w:pPr>
        <w:widowControl/>
        <w:ind w:firstLineChars="450" w:firstLine="990"/>
        <w:jc w:val="left"/>
        <w:rPr>
          <w:rFonts w:ascii="ＭＳ ゴシック" w:eastAsia="ＭＳ ゴシック" w:hAnsi="ＭＳ ゴシック" w:cs="ＭＳ ゴシック"/>
          <w:kern w:val="0"/>
          <w:sz w:val="22"/>
        </w:rPr>
      </w:pPr>
      <w:r w:rsidRPr="00262072">
        <w:rPr>
          <w:rFonts w:ascii="ＭＳ ゴシック" w:eastAsia="ＭＳ ゴシック" w:hAnsi="ＭＳ ゴシック" w:cs="ＭＳ ゴシック" w:hint="eastAsia"/>
          <w:kern w:val="0"/>
          <w:sz w:val="22"/>
        </w:rPr>
        <w:t xml:space="preserve">　</w:t>
      </w:r>
      <w:r w:rsidR="006F33E0" w:rsidRPr="00F9162A">
        <w:rPr>
          <w:rFonts w:ascii="ＭＳ ゴシック" w:eastAsia="ＭＳ ゴシック" w:hAnsi="ＭＳ ゴシック" w:cs="ＭＳ ゴシック" w:hint="eastAsia"/>
          <w:kern w:val="0"/>
          <w:sz w:val="22"/>
        </w:rPr>
        <w:t>時間</w:t>
      </w:r>
      <w:r w:rsidRPr="00262072">
        <w:rPr>
          <w:rFonts w:ascii="ＭＳ ゴシック" w:eastAsia="ＭＳ ゴシック" w:hAnsi="ＭＳ ゴシック" w:cs="ＭＳ ゴシック" w:hint="eastAsia"/>
          <w:kern w:val="0"/>
          <w:sz w:val="22"/>
        </w:rPr>
        <w:t>・</w:t>
      </w:r>
      <w:r w:rsidR="006F33E0" w:rsidRPr="00F9162A">
        <w:rPr>
          <w:rFonts w:ascii="ＭＳ ゴシック" w:eastAsia="ＭＳ ゴシック" w:hAnsi="ＭＳ ゴシック" w:cs="ＭＳ ゴシック" w:hint="eastAsia"/>
          <w:kern w:val="0"/>
          <w:sz w:val="22"/>
        </w:rPr>
        <w:t>退出時間の証明を提出</w:t>
      </w:r>
      <w:r w:rsidRPr="00262072">
        <w:rPr>
          <w:rFonts w:ascii="ＭＳ ゴシック" w:eastAsia="ＭＳ ゴシック" w:hAnsi="ＭＳ ゴシック" w:cs="ＭＳ ゴシック" w:hint="eastAsia"/>
          <w:kern w:val="0"/>
          <w:sz w:val="22"/>
        </w:rPr>
        <w:t>すること</w:t>
      </w:r>
      <w:r w:rsidR="006F33E0" w:rsidRPr="00F9162A">
        <w:rPr>
          <w:rFonts w:ascii="ＭＳ ゴシック" w:eastAsia="ＭＳ ゴシック" w:hAnsi="ＭＳ ゴシック" w:cs="ＭＳ ゴシック" w:hint="eastAsia"/>
          <w:kern w:val="0"/>
          <w:sz w:val="22"/>
        </w:rPr>
        <w:t>。</w:t>
      </w:r>
    </w:p>
    <w:p w14:paraId="770704CE" w14:textId="2391879C" w:rsidR="002726C8" w:rsidRDefault="002726C8" w:rsidP="002726C8">
      <w:pPr>
        <w:widowControl/>
        <w:jc w:val="left"/>
        <w:rPr>
          <w:rFonts w:ascii="ＭＳ ゴシック" w:eastAsia="ＭＳ ゴシック" w:hAnsi="ＭＳ ゴシック" w:cs="ＭＳ ゴシック"/>
          <w:kern w:val="0"/>
          <w:sz w:val="22"/>
          <w:lang w:eastAsia="zh-CN"/>
        </w:rPr>
      </w:pPr>
      <w:r>
        <w:rPr>
          <w:rFonts w:ascii="ＭＳ ゴシック" w:eastAsia="ＭＳ ゴシック" w:hAnsi="ＭＳ ゴシック" w:cs="ＭＳ ゴシック" w:hint="eastAsia"/>
          <w:kern w:val="0"/>
          <w:sz w:val="22"/>
        </w:rPr>
        <w:t xml:space="preserve">　</w:t>
      </w:r>
      <w:r>
        <w:rPr>
          <w:rFonts w:ascii="ＭＳ ゴシック" w:eastAsia="ＭＳ ゴシック" w:hAnsi="ＭＳ ゴシック" w:cs="ＭＳ ゴシック" w:hint="eastAsia"/>
          <w:kern w:val="0"/>
          <w:sz w:val="22"/>
          <w:lang w:eastAsia="zh-CN"/>
        </w:rPr>
        <w:t>●研修会</w:t>
      </w:r>
      <w:r w:rsidRPr="002726C8">
        <w:rPr>
          <w:rFonts w:ascii="ＭＳ ゴシック" w:eastAsia="ＭＳ ゴシック" w:hAnsi="ＭＳ ゴシック" w:cs="ＭＳ ゴシック" w:hint="eastAsia"/>
          <w:kern w:val="0"/>
          <w:sz w:val="22"/>
          <w:lang w:eastAsia="zh-CN"/>
        </w:rPr>
        <w:t>実施報告書</w:t>
      </w:r>
      <w:r>
        <w:rPr>
          <w:rFonts w:ascii="ＭＳ ゴシック" w:eastAsia="ＭＳ ゴシック" w:hAnsi="ＭＳ ゴシック" w:cs="ＭＳ ゴシック" w:hint="eastAsia"/>
          <w:kern w:val="0"/>
          <w:sz w:val="22"/>
          <w:lang w:eastAsia="zh-CN"/>
        </w:rPr>
        <w:t>（様式５）</w:t>
      </w:r>
    </w:p>
    <w:p w14:paraId="2F2E45C9" w14:textId="77777777" w:rsidR="002726C8" w:rsidRPr="00F9162A" w:rsidRDefault="002726C8" w:rsidP="004D7405">
      <w:pPr>
        <w:widowControl/>
        <w:jc w:val="left"/>
        <w:rPr>
          <w:rFonts w:ascii="ＭＳ ゴシック" w:eastAsia="ＭＳ ゴシック" w:hAnsi="ＭＳ ゴシック" w:cs="ＭＳ ゴシック"/>
          <w:kern w:val="0"/>
          <w:sz w:val="22"/>
          <w:lang w:eastAsia="zh-CN"/>
        </w:rPr>
      </w:pPr>
    </w:p>
    <w:p w14:paraId="7AE25D99" w14:textId="03E038A2" w:rsidR="00094D09" w:rsidRPr="00094D09" w:rsidRDefault="00094D09" w:rsidP="00094D09">
      <w:pPr>
        <w:pStyle w:val="a7"/>
        <w:widowControl/>
        <w:numPr>
          <w:ilvl w:val="0"/>
          <w:numId w:val="5"/>
        </w:numPr>
        <w:ind w:leftChars="0"/>
        <w:jc w:val="left"/>
        <w:rPr>
          <w:rFonts w:ascii="ＭＳ ゴシック" w:eastAsia="ＭＳ ゴシック" w:hAnsi="ＭＳ ゴシック" w:cs="ＭＳ ゴシック"/>
          <w:b/>
          <w:kern w:val="0"/>
          <w:sz w:val="40"/>
        </w:rPr>
      </w:pPr>
      <w:r w:rsidRPr="00094D09">
        <w:rPr>
          <w:rFonts w:ascii="ＭＳ ゴシック" w:eastAsia="ＭＳ ゴシック" w:hAnsi="ＭＳ ゴシック" w:cs="ＭＳ ゴシック" w:hint="eastAsia"/>
          <w:b/>
          <w:kern w:val="0"/>
          <w:sz w:val="24"/>
        </w:rPr>
        <w:t>研修単位</w:t>
      </w:r>
    </w:p>
    <w:p w14:paraId="592D9E22" w14:textId="4FE98E61" w:rsidR="00094D09" w:rsidRDefault="00016339" w:rsidP="00094D09">
      <w:pPr>
        <w:widowControl/>
        <w:ind w:leftChars="67" w:left="141"/>
        <w:jc w:val="left"/>
        <w:rPr>
          <w:rFonts w:ascii="ＭＳ ゴシック" w:eastAsia="ＭＳ ゴシック" w:hAnsi="ＭＳ ゴシック" w:cs="ＭＳ ゴシック"/>
          <w:kern w:val="0"/>
          <w:sz w:val="22"/>
        </w:rPr>
      </w:pPr>
      <w:r w:rsidRPr="00A5682B">
        <w:rPr>
          <w:rFonts w:ascii="ＭＳ ゴシック" w:eastAsia="ＭＳ ゴシック" w:hAnsi="ＭＳ ゴシック" w:cs="ＭＳ ゴシック" w:hint="eastAsia"/>
          <w:kern w:val="0"/>
          <w:sz w:val="22"/>
        </w:rPr>
        <w:t>「日病薬病院薬学認定薬剤師制度」の研修単位</w:t>
      </w:r>
      <w:r w:rsidR="00160D40">
        <w:rPr>
          <w:rFonts w:ascii="ＭＳ ゴシック" w:eastAsia="ＭＳ ゴシック" w:hAnsi="ＭＳ ゴシック" w:cs="ＭＳ ゴシック" w:hint="eastAsia"/>
          <w:kern w:val="0"/>
          <w:sz w:val="22"/>
        </w:rPr>
        <w:t>は、</w:t>
      </w:r>
      <w:r w:rsidR="005E5622">
        <w:rPr>
          <w:rFonts w:ascii="ＭＳ ゴシック" w:eastAsia="ＭＳ ゴシック" w:hAnsi="ＭＳ ゴシック" w:cs="ＭＳ ゴシック" w:hint="eastAsia"/>
          <w:kern w:val="0"/>
          <w:sz w:val="22"/>
        </w:rPr>
        <w:t>HOPESS</w:t>
      </w:r>
      <w:r w:rsidR="00160D40">
        <w:rPr>
          <w:rFonts w:ascii="ＭＳ ゴシック" w:eastAsia="ＭＳ ゴシック" w:hAnsi="ＭＳ ゴシック" w:cs="ＭＳ ゴシック" w:hint="eastAsia"/>
          <w:kern w:val="0"/>
          <w:sz w:val="22"/>
        </w:rPr>
        <w:t>で管理される。</w:t>
      </w:r>
    </w:p>
    <w:p w14:paraId="7E039698" w14:textId="77777777" w:rsidR="00871AAD" w:rsidRPr="00A5682B" w:rsidRDefault="00871AAD" w:rsidP="00016339">
      <w:pPr>
        <w:widowControl/>
        <w:jc w:val="left"/>
        <w:rPr>
          <w:rFonts w:ascii="ＭＳ ゴシック" w:eastAsia="ＭＳ ゴシック" w:hAnsi="ＭＳ ゴシック" w:cs="ＭＳ ゴシック"/>
          <w:kern w:val="0"/>
          <w:sz w:val="22"/>
        </w:rPr>
      </w:pPr>
    </w:p>
    <w:p w14:paraId="6AB53FCD" w14:textId="77777777" w:rsidR="00094D09" w:rsidRPr="00094D09" w:rsidRDefault="00016339" w:rsidP="00094D09">
      <w:pPr>
        <w:pStyle w:val="a7"/>
        <w:widowControl/>
        <w:numPr>
          <w:ilvl w:val="0"/>
          <w:numId w:val="5"/>
        </w:numPr>
        <w:ind w:leftChars="0"/>
        <w:jc w:val="left"/>
        <w:rPr>
          <w:rFonts w:ascii="ＭＳ ゴシック" w:eastAsia="ＭＳ ゴシック" w:hAnsi="ＭＳ ゴシック" w:cs="ＭＳ ゴシック"/>
          <w:b/>
          <w:kern w:val="0"/>
          <w:sz w:val="44"/>
        </w:rPr>
      </w:pPr>
      <w:r w:rsidRPr="00094D09">
        <w:rPr>
          <w:rFonts w:ascii="ＭＳ ゴシック" w:eastAsia="ＭＳ ゴシック" w:hAnsi="ＭＳ ゴシック" w:cs="ＭＳ ゴシック" w:hint="eastAsia"/>
          <w:b/>
          <w:kern w:val="0"/>
          <w:sz w:val="24"/>
        </w:rPr>
        <w:t>研修単位</w:t>
      </w:r>
    </w:p>
    <w:p w14:paraId="465D7B9B" w14:textId="62C663ED" w:rsidR="00016339" w:rsidRPr="00A5682B" w:rsidRDefault="00D40996" w:rsidP="00094D09">
      <w:pPr>
        <w:widowControl/>
        <w:ind w:leftChars="67" w:left="141"/>
        <w:jc w:val="left"/>
        <w:rPr>
          <w:rFonts w:ascii="ＭＳ ゴシック" w:eastAsia="ＭＳ ゴシック" w:hAnsi="ＭＳ ゴシック" w:cs="ＭＳ ゴシック"/>
          <w:kern w:val="0"/>
          <w:sz w:val="22"/>
          <w:lang w:eastAsia="zh-TW"/>
        </w:rPr>
      </w:pPr>
      <w:r>
        <w:rPr>
          <w:rFonts w:ascii="ＭＳ ゴシック" w:eastAsia="ＭＳ ゴシック" w:hAnsi="ＭＳ ゴシック" w:cs="ＭＳ ゴシック" w:hint="eastAsia"/>
          <w:kern w:val="0"/>
          <w:sz w:val="22"/>
          <w:lang w:eastAsia="zh-TW"/>
        </w:rPr>
        <w:t>●</w:t>
      </w:r>
      <w:r w:rsidR="00016339" w:rsidRPr="00A5682B">
        <w:rPr>
          <w:rFonts w:ascii="ＭＳ ゴシック" w:eastAsia="ＭＳ ゴシック" w:hAnsi="ＭＳ ゴシック" w:cs="ＭＳ ゴシック" w:hint="eastAsia"/>
          <w:kern w:val="0"/>
          <w:sz w:val="22"/>
          <w:lang w:eastAsia="zh-TW"/>
        </w:rPr>
        <w:t>日病薬病院薬学認定薬剤師制度</w:t>
      </w:r>
    </w:p>
    <w:p w14:paraId="0B5BC4E0" w14:textId="218F47D9" w:rsidR="00016339" w:rsidRPr="00A5682B" w:rsidRDefault="00C37DE1" w:rsidP="00094D09">
      <w:pPr>
        <w:widowControl/>
        <w:ind w:leftChars="67" w:left="141"/>
        <w:jc w:val="left"/>
        <w:rPr>
          <w:rFonts w:ascii="ＭＳ ゴシック" w:eastAsia="ＭＳ ゴシック" w:hAnsi="ＭＳ ゴシック" w:cs="ＭＳ ゴシック"/>
          <w:kern w:val="0"/>
          <w:sz w:val="22"/>
        </w:rPr>
      </w:pPr>
      <w:r>
        <w:rPr>
          <w:rFonts w:ascii="ＭＳ ゴシック" w:eastAsia="ＭＳ ゴシック" w:hAnsi="ＭＳ ゴシック" w:cs="ＭＳ ゴシック" w:hint="eastAsia"/>
          <w:kern w:val="0"/>
          <w:sz w:val="22"/>
        </w:rPr>
        <w:t>・</w:t>
      </w:r>
      <w:r w:rsidR="00016339" w:rsidRPr="00A5682B">
        <w:rPr>
          <w:rFonts w:ascii="ＭＳ ゴシック" w:eastAsia="ＭＳ ゴシック" w:hAnsi="ＭＳ ゴシック" w:cs="ＭＳ ゴシック" w:hint="eastAsia"/>
          <w:kern w:val="0"/>
          <w:sz w:val="22"/>
        </w:rPr>
        <w:t>0.5単位/45分以上90分未満、1単位/90分、以後45分毎に0.5単位加算</w:t>
      </w:r>
    </w:p>
    <w:p w14:paraId="5A9C7780" w14:textId="2C2C3ED4" w:rsidR="0085409B" w:rsidRDefault="00C37DE1" w:rsidP="00871AAD">
      <w:pPr>
        <w:widowControl/>
        <w:ind w:leftChars="67" w:left="141"/>
        <w:jc w:val="left"/>
        <w:rPr>
          <w:rFonts w:ascii="ＭＳ ゴシック" w:eastAsia="ＭＳ ゴシック" w:hAnsi="ＭＳ ゴシック" w:cs="ＭＳ ゴシック"/>
          <w:kern w:val="0"/>
          <w:sz w:val="22"/>
        </w:rPr>
      </w:pPr>
      <w:r>
        <w:rPr>
          <w:rFonts w:ascii="ＭＳ ゴシック" w:eastAsia="ＭＳ ゴシック" w:hAnsi="ＭＳ ゴシック" w:cs="ＭＳ ゴシック" w:hint="eastAsia"/>
          <w:kern w:val="0"/>
          <w:sz w:val="22"/>
        </w:rPr>
        <w:t>・</w:t>
      </w:r>
      <w:r w:rsidR="00016339" w:rsidRPr="00A5682B">
        <w:rPr>
          <w:rFonts w:ascii="ＭＳ ゴシック" w:eastAsia="ＭＳ ゴシック" w:hAnsi="ＭＳ ゴシック" w:cs="ＭＳ ゴシック" w:hint="eastAsia"/>
          <w:kern w:val="0"/>
          <w:sz w:val="22"/>
        </w:rPr>
        <w:t>1日取得単位の上限</w:t>
      </w:r>
      <w:r w:rsidR="00871AAD">
        <w:rPr>
          <w:rFonts w:ascii="ＭＳ ゴシック" w:eastAsia="ＭＳ ゴシック" w:hAnsi="ＭＳ ゴシック" w:cs="ＭＳ ゴシック"/>
          <w:kern w:val="0"/>
          <w:sz w:val="22"/>
        </w:rPr>
        <w:tab/>
      </w:r>
      <w:r w:rsidR="00016339" w:rsidRPr="00A5682B">
        <w:rPr>
          <w:rFonts w:ascii="ＭＳ ゴシック" w:eastAsia="ＭＳ ゴシック" w:hAnsi="ＭＳ ゴシック" w:cs="ＭＳ ゴシック" w:hint="eastAsia"/>
          <w:kern w:val="0"/>
          <w:sz w:val="22"/>
        </w:rPr>
        <w:t>カリキュラム項目が特定されない学会等：1日上限4単位、</w:t>
      </w:r>
    </w:p>
    <w:p w14:paraId="621D5D97" w14:textId="6FF45515" w:rsidR="00D40996" w:rsidRDefault="00016339" w:rsidP="00D40996">
      <w:pPr>
        <w:widowControl/>
        <w:ind w:leftChars="865" w:left="1816" w:firstLine="701"/>
        <w:jc w:val="left"/>
        <w:rPr>
          <w:rFonts w:ascii="ＭＳ ゴシック" w:eastAsia="ＭＳ ゴシック" w:hAnsi="ＭＳ ゴシック" w:cs="ＭＳ ゴシック"/>
          <w:kern w:val="0"/>
          <w:sz w:val="22"/>
        </w:rPr>
      </w:pPr>
      <w:r w:rsidRPr="00A5682B">
        <w:rPr>
          <w:rFonts w:ascii="ＭＳ ゴシック" w:eastAsia="ＭＳ ゴシック" w:hAnsi="ＭＳ ゴシック" w:cs="ＭＳ ゴシック" w:hint="eastAsia"/>
          <w:kern w:val="0"/>
          <w:sz w:val="22"/>
        </w:rPr>
        <w:t>特定される学会等：1日上限なし</w:t>
      </w:r>
    </w:p>
    <w:p w14:paraId="7B43B9C9" w14:textId="05E6F04B" w:rsidR="00D40996" w:rsidRPr="00262072" w:rsidRDefault="00D40996" w:rsidP="00262072">
      <w:pPr>
        <w:widowControl/>
        <w:ind w:leftChars="67" w:left="141" w:firstLine="1"/>
        <w:rPr>
          <w:rFonts w:ascii="ＭＳ ゴシック" w:eastAsia="ＭＳ ゴシック" w:hAnsi="ＭＳ ゴシック" w:cs="ＭＳ ゴシック"/>
          <w:color w:val="000000" w:themeColor="text1"/>
          <w:kern w:val="0"/>
          <w:sz w:val="22"/>
        </w:rPr>
      </w:pPr>
      <w:r w:rsidRPr="00262072">
        <w:rPr>
          <w:rFonts w:ascii="ＭＳ ゴシック" w:eastAsia="ＭＳ ゴシック" w:hAnsi="ＭＳ ゴシック" w:cs="ＭＳ ゴシック" w:hint="eastAsia"/>
          <w:color w:val="000000" w:themeColor="text1"/>
          <w:kern w:val="0"/>
          <w:sz w:val="22"/>
        </w:rPr>
        <w:t>●日病薬</w:t>
      </w:r>
      <w:r w:rsidRPr="00262072">
        <w:rPr>
          <w:rFonts w:ascii="ＭＳ ゴシック" w:eastAsia="ＭＳ ゴシック" w:hAnsi="ＭＳ ゴシック" w:cs="ＭＳ ゴシック"/>
          <w:color w:val="000000" w:themeColor="text1"/>
          <w:kern w:val="0"/>
          <w:sz w:val="22"/>
        </w:rPr>
        <w:t xml:space="preserve"> </w:t>
      </w:r>
      <w:r w:rsidRPr="00262072">
        <w:rPr>
          <w:rFonts w:ascii="ＭＳ ゴシック" w:eastAsia="ＭＳ ゴシック" w:hAnsi="ＭＳ ゴシック" w:cs="ＭＳ ゴシック" w:hint="eastAsia"/>
          <w:color w:val="000000" w:themeColor="text1"/>
          <w:kern w:val="0"/>
          <w:sz w:val="22"/>
        </w:rPr>
        <w:t>専門薬剤師・認定薬剤師認定制度</w:t>
      </w:r>
    </w:p>
    <w:p w14:paraId="54077DF9" w14:textId="0ABC7423" w:rsidR="00F4294D" w:rsidRDefault="00C37DE1" w:rsidP="0021275F">
      <w:pPr>
        <w:widowControl/>
        <w:ind w:leftChars="67" w:left="141" w:firstLine="1"/>
        <w:rPr>
          <w:rFonts w:ascii="ＭＳ ゴシック" w:eastAsia="ＭＳ ゴシック" w:hAnsi="ＭＳ ゴシック" w:cs="ＭＳ ゴシック"/>
          <w:kern w:val="0"/>
          <w:sz w:val="22"/>
        </w:rPr>
      </w:pPr>
      <w:r w:rsidRPr="00262072">
        <w:rPr>
          <w:rFonts w:ascii="ＭＳ ゴシック" w:eastAsia="ＭＳ ゴシック" w:hAnsi="ＭＳ ゴシック" w:cs="ＭＳ ゴシック" w:hint="eastAsia"/>
          <w:color w:val="000000" w:themeColor="text1"/>
          <w:kern w:val="0"/>
          <w:sz w:val="22"/>
        </w:rPr>
        <w:t>・</w:t>
      </w:r>
      <w:r w:rsidRPr="00262072">
        <w:rPr>
          <w:rFonts w:ascii="ＭＳ ゴシック" w:eastAsia="ＭＳ ゴシック" w:hAnsi="ＭＳ ゴシック" w:cs="ＭＳ ゴシック"/>
          <w:color w:val="000000" w:themeColor="text1"/>
          <w:kern w:val="0"/>
          <w:sz w:val="22"/>
        </w:rPr>
        <w:t>30</w:t>
      </w:r>
      <w:r w:rsidRPr="00262072">
        <w:rPr>
          <w:rFonts w:ascii="ＭＳ ゴシック" w:eastAsia="ＭＳ ゴシック" w:hAnsi="ＭＳ ゴシック" w:cs="ＭＳ ゴシック" w:hint="eastAsia"/>
          <w:color w:val="000000" w:themeColor="text1"/>
          <w:kern w:val="0"/>
          <w:sz w:val="22"/>
        </w:rPr>
        <w:t>分毎に</w:t>
      </w:r>
      <w:r w:rsidRPr="00262072">
        <w:rPr>
          <w:rFonts w:ascii="ＭＳ ゴシック" w:eastAsia="ＭＳ ゴシック" w:hAnsi="ＭＳ ゴシック" w:cs="ＭＳ ゴシック"/>
          <w:color w:val="000000" w:themeColor="text1"/>
          <w:kern w:val="0"/>
          <w:sz w:val="22"/>
        </w:rPr>
        <w:t>0.25</w:t>
      </w:r>
      <w:r w:rsidRPr="00262072">
        <w:rPr>
          <w:rFonts w:ascii="ＭＳ ゴシック" w:eastAsia="ＭＳ ゴシック" w:hAnsi="ＭＳ ゴシック" w:cs="ＭＳ ゴシック" w:hint="eastAsia"/>
          <w:color w:val="000000" w:themeColor="text1"/>
          <w:kern w:val="0"/>
          <w:sz w:val="22"/>
        </w:rPr>
        <w:t>単位を認定する。</w:t>
      </w:r>
      <w:r w:rsidR="00F4294D">
        <w:rPr>
          <w:rFonts w:ascii="ＭＳ ゴシック" w:eastAsia="ＭＳ ゴシック" w:hAnsi="ＭＳ ゴシック" w:cs="ＭＳ ゴシック"/>
          <w:kern w:val="0"/>
          <w:sz w:val="22"/>
        </w:rPr>
        <w:br w:type="page"/>
      </w:r>
    </w:p>
    <w:p w14:paraId="2B9AF002" w14:textId="56AD5E4C" w:rsidR="0085409B" w:rsidRPr="0085409B" w:rsidRDefault="003E524D">
      <w:pPr>
        <w:widowControl/>
        <w:jc w:val="left"/>
        <w:rPr>
          <w:rFonts w:ascii="ＭＳ ゴシック" w:eastAsia="ＭＳ ゴシック" w:hAnsi="ＭＳ ゴシック" w:cs="ＭＳ ゴシック"/>
          <w:kern w:val="0"/>
          <w:sz w:val="22"/>
        </w:rPr>
      </w:pPr>
      <w:r>
        <w:rPr>
          <w:rFonts w:ascii="ＭＳ ゴシック" w:eastAsia="ＭＳ ゴシック" w:hAnsi="ＭＳ ゴシック" w:cs="ＭＳ ゴシック"/>
          <w:kern w:val="0"/>
          <w:sz w:val="22"/>
        </w:rPr>
        <w:lastRenderedPageBreak/>
        <w:t>参考</w:t>
      </w:r>
    </w:p>
    <w:p w14:paraId="71F64435" w14:textId="77777777" w:rsidR="000E686C" w:rsidRDefault="003E524D" w:rsidP="000E686C">
      <w:pPr>
        <w:widowControl/>
        <w:jc w:val="lef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hint="eastAsia"/>
          <w:kern w:val="0"/>
          <w:sz w:val="24"/>
          <w:szCs w:val="24"/>
        </w:rPr>
        <w:t>日病薬病院薬学認定制度については下記URLを参照してください。</w:t>
      </w:r>
    </w:p>
    <w:p w14:paraId="0FF33A96" w14:textId="4AF3336A" w:rsidR="003E524D" w:rsidRDefault="00AC64F7" w:rsidP="00F74AF2">
      <w:pPr>
        <w:widowControl/>
        <w:ind w:firstLineChars="100" w:firstLine="210"/>
        <w:jc w:val="left"/>
        <w:rPr>
          <w:rStyle w:val="ab"/>
          <w:rFonts w:ascii="ＭＳ ゴシック" w:eastAsia="ＭＳ ゴシック" w:hAnsi="ＭＳ ゴシック" w:cs="ＭＳ ゴシック"/>
          <w:kern w:val="0"/>
          <w:sz w:val="24"/>
          <w:szCs w:val="24"/>
        </w:rPr>
      </w:pPr>
      <w:hyperlink r:id="rId9" w:history="1">
        <w:r w:rsidRPr="00BA581B">
          <w:rPr>
            <w:rStyle w:val="ab"/>
            <w:rFonts w:ascii="ＭＳ ゴシック" w:eastAsia="ＭＳ ゴシック" w:hAnsi="ＭＳ ゴシック" w:cs="ＭＳ ゴシック"/>
            <w:kern w:val="0"/>
            <w:sz w:val="24"/>
            <w:szCs w:val="24"/>
          </w:rPr>
          <w:t>https://www.jshp.or.jp/education/bynintei.html</w:t>
        </w:r>
      </w:hyperlink>
    </w:p>
    <w:p w14:paraId="1CE2A13C" w14:textId="77777777" w:rsidR="00AC64F7" w:rsidRPr="00AC64F7" w:rsidRDefault="00AC64F7" w:rsidP="00F74AF2">
      <w:pPr>
        <w:widowControl/>
        <w:ind w:firstLineChars="100" w:firstLine="240"/>
        <w:jc w:val="left"/>
        <w:rPr>
          <w:rStyle w:val="ab"/>
          <w:rFonts w:ascii="ＭＳ ゴシック" w:eastAsia="ＭＳ ゴシック" w:hAnsi="ＭＳ ゴシック" w:cs="ＭＳ ゴシック"/>
          <w:kern w:val="0"/>
          <w:sz w:val="24"/>
          <w:szCs w:val="24"/>
        </w:rPr>
      </w:pPr>
    </w:p>
    <w:p w14:paraId="011B52A1" w14:textId="77777777" w:rsidR="003E524D" w:rsidRPr="003932DE" w:rsidRDefault="003932DE" w:rsidP="003932DE">
      <w:pPr>
        <w:widowControl/>
        <w:jc w:val="left"/>
        <w:rPr>
          <w:rFonts w:ascii="ＭＳ ゴシック" w:eastAsia="ＭＳ ゴシック" w:hAnsi="ＭＳ ゴシック" w:cs="ＭＳ ゴシック"/>
          <w:b/>
          <w:kern w:val="0"/>
          <w:sz w:val="24"/>
          <w:szCs w:val="24"/>
        </w:rPr>
      </w:pPr>
      <w:r w:rsidRPr="003932DE">
        <w:rPr>
          <w:rFonts w:ascii="ＭＳ ゴシック" w:eastAsia="ＭＳ ゴシック" w:hAnsi="ＭＳ ゴシック" w:cs="ＭＳ ゴシック" w:hint="eastAsia"/>
          <w:b/>
          <w:kern w:val="0"/>
          <w:sz w:val="24"/>
          <w:szCs w:val="24"/>
        </w:rPr>
        <w:t>具体的な研修項目一覧</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940"/>
        <w:gridCol w:w="2037"/>
        <w:gridCol w:w="4281"/>
      </w:tblGrid>
      <w:tr w:rsidR="000E686C" w:rsidRPr="002C0BF9" w14:paraId="63CFDF84" w14:textId="77777777" w:rsidTr="00C717D9">
        <w:trPr>
          <w:trHeight w:val="202"/>
          <w:jc w:val="center"/>
        </w:trPr>
        <w:tc>
          <w:tcPr>
            <w:tcW w:w="1809" w:type="dxa"/>
            <w:shd w:val="clear" w:color="auto" w:fill="auto"/>
            <w:vAlign w:val="center"/>
          </w:tcPr>
          <w:p w14:paraId="103D9E91" w14:textId="77777777" w:rsidR="000E686C" w:rsidRPr="00C717D9" w:rsidRDefault="000E686C" w:rsidP="00016339">
            <w:pPr>
              <w:spacing w:line="0" w:lineRule="atLeast"/>
              <w:ind w:firstLineChars="100" w:firstLine="220"/>
              <w:jc w:val="left"/>
              <w:rPr>
                <w:rFonts w:ascii="ＭＳ Ｐゴシック" w:eastAsia="ＭＳ Ｐゴシック" w:hAnsi="ＭＳ Ｐゴシック"/>
                <w:sz w:val="22"/>
              </w:rPr>
            </w:pPr>
          </w:p>
        </w:tc>
        <w:tc>
          <w:tcPr>
            <w:tcW w:w="940" w:type="dxa"/>
            <w:shd w:val="clear" w:color="auto" w:fill="auto"/>
            <w:vAlign w:val="center"/>
          </w:tcPr>
          <w:p w14:paraId="26F8DD5F" w14:textId="77777777" w:rsidR="000E686C" w:rsidRPr="00C717D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研修番号</w:t>
            </w:r>
          </w:p>
        </w:tc>
        <w:tc>
          <w:tcPr>
            <w:tcW w:w="2037" w:type="dxa"/>
            <w:shd w:val="clear" w:color="auto" w:fill="auto"/>
            <w:vAlign w:val="center"/>
          </w:tcPr>
          <w:p w14:paraId="3451496F" w14:textId="77777777" w:rsidR="000E686C" w:rsidRPr="00C717D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項目</w:t>
            </w:r>
          </w:p>
        </w:tc>
        <w:tc>
          <w:tcPr>
            <w:tcW w:w="4281" w:type="dxa"/>
            <w:shd w:val="clear" w:color="auto" w:fill="auto"/>
            <w:vAlign w:val="center"/>
          </w:tcPr>
          <w:p w14:paraId="2D7B0732" w14:textId="77777777" w:rsidR="000E686C" w:rsidRPr="00C717D9" w:rsidRDefault="000E686C" w:rsidP="00016339">
            <w:pPr>
              <w:spacing w:line="0" w:lineRule="atLeast"/>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目標</w:t>
            </w:r>
          </w:p>
        </w:tc>
      </w:tr>
      <w:tr w:rsidR="000E686C" w:rsidRPr="002C0BF9" w14:paraId="3080B07A" w14:textId="77777777" w:rsidTr="00C717D9">
        <w:trPr>
          <w:trHeight w:val="415"/>
          <w:jc w:val="center"/>
        </w:trPr>
        <w:tc>
          <w:tcPr>
            <w:tcW w:w="1809" w:type="dxa"/>
            <w:vMerge w:val="restart"/>
            <w:shd w:val="clear" w:color="auto" w:fill="auto"/>
            <w:vAlign w:val="center"/>
          </w:tcPr>
          <w:p w14:paraId="38BEC50D" w14:textId="77777777" w:rsidR="000E686C" w:rsidRPr="00C717D9" w:rsidRDefault="000E686C" w:rsidP="00C717D9">
            <w:pPr>
              <w:spacing w:line="0" w:lineRule="atLeast"/>
              <w:ind w:leftChars="-53" w:left="314" w:hangingChars="193" w:hanging="425"/>
              <w:jc w:val="left"/>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Ⅰ．医療倫理と法令を順守する</w:t>
            </w:r>
          </w:p>
        </w:tc>
        <w:tc>
          <w:tcPr>
            <w:tcW w:w="940" w:type="dxa"/>
            <w:shd w:val="clear" w:color="auto" w:fill="auto"/>
            <w:vAlign w:val="center"/>
          </w:tcPr>
          <w:p w14:paraId="099A49B6" w14:textId="77777777" w:rsidR="000E686C" w:rsidRPr="00C717D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Ⅰ－１</w:t>
            </w:r>
          </w:p>
        </w:tc>
        <w:tc>
          <w:tcPr>
            <w:tcW w:w="2037" w:type="dxa"/>
            <w:shd w:val="clear" w:color="auto" w:fill="auto"/>
            <w:vAlign w:val="center"/>
          </w:tcPr>
          <w:p w14:paraId="7F0A7141" w14:textId="77777777" w:rsidR="008060F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薬剤師の使命と</w:t>
            </w:r>
          </w:p>
          <w:p w14:paraId="4EA7B5E9" w14:textId="77777777" w:rsidR="000E686C" w:rsidRPr="00C717D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責任</w:t>
            </w:r>
          </w:p>
        </w:tc>
        <w:tc>
          <w:tcPr>
            <w:tcW w:w="4281" w:type="dxa"/>
            <w:shd w:val="clear" w:color="auto" w:fill="auto"/>
            <w:vAlign w:val="center"/>
          </w:tcPr>
          <w:p w14:paraId="12FA89AF" w14:textId="77777777" w:rsidR="000E686C" w:rsidRPr="00C717D9" w:rsidRDefault="000E686C" w:rsidP="00016339">
            <w:pPr>
              <w:spacing w:line="0" w:lineRule="atLeast"/>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生命の尊さを認識し、臨床現場における生命倫理の重要性を理解する。</w:t>
            </w:r>
          </w:p>
        </w:tc>
      </w:tr>
      <w:tr w:rsidR="000E686C" w:rsidRPr="002C0BF9" w14:paraId="28B7B9F4" w14:textId="77777777" w:rsidTr="00C717D9">
        <w:trPr>
          <w:trHeight w:val="415"/>
          <w:jc w:val="center"/>
        </w:trPr>
        <w:tc>
          <w:tcPr>
            <w:tcW w:w="1809" w:type="dxa"/>
            <w:vMerge/>
            <w:shd w:val="clear" w:color="auto" w:fill="auto"/>
            <w:vAlign w:val="center"/>
          </w:tcPr>
          <w:p w14:paraId="53FF111C" w14:textId="77777777" w:rsidR="000E686C" w:rsidRPr="00C717D9" w:rsidRDefault="000E686C" w:rsidP="00016339">
            <w:pPr>
              <w:widowControl/>
              <w:spacing w:line="0" w:lineRule="atLeast"/>
              <w:jc w:val="left"/>
              <w:rPr>
                <w:rFonts w:ascii="ＭＳ Ｐゴシック" w:eastAsia="ＭＳ Ｐゴシック" w:hAnsi="ＭＳ Ｐゴシック"/>
                <w:sz w:val="22"/>
              </w:rPr>
            </w:pPr>
          </w:p>
        </w:tc>
        <w:tc>
          <w:tcPr>
            <w:tcW w:w="940" w:type="dxa"/>
            <w:shd w:val="clear" w:color="auto" w:fill="auto"/>
            <w:vAlign w:val="center"/>
          </w:tcPr>
          <w:p w14:paraId="7B404260" w14:textId="77777777" w:rsidR="000E686C" w:rsidRPr="00C717D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Ⅰ－２</w:t>
            </w:r>
          </w:p>
        </w:tc>
        <w:tc>
          <w:tcPr>
            <w:tcW w:w="2037" w:type="dxa"/>
            <w:shd w:val="clear" w:color="auto" w:fill="auto"/>
            <w:vAlign w:val="center"/>
          </w:tcPr>
          <w:p w14:paraId="6B3F4998" w14:textId="77777777" w:rsidR="000E686C" w:rsidRPr="00C717D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医療制度</w:t>
            </w:r>
          </w:p>
        </w:tc>
        <w:tc>
          <w:tcPr>
            <w:tcW w:w="4281" w:type="dxa"/>
            <w:shd w:val="clear" w:color="auto" w:fill="auto"/>
            <w:vAlign w:val="center"/>
          </w:tcPr>
          <w:p w14:paraId="75F73BA2" w14:textId="77777777" w:rsidR="000E686C" w:rsidRPr="00C717D9" w:rsidRDefault="000E686C" w:rsidP="00016339">
            <w:pPr>
              <w:spacing w:line="0" w:lineRule="atLeast"/>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質の高い医療を提供するため、医療に関する制度を理解する。</w:t>
            </w:r>
          </w:p>
        </w:tc>
      </w:tr>
      <w:tr w:rsidR="000E686C" w:rsidRPr="002C0BF9" w14:paraId="000F166B" w14:textId="77777777" w:rsidTr="00C717D9">
        <w:trPr>
          <w:trHeight w:val="415"/>
          <w:jc w:val="center"/>
        </w:trPr>
        <w:tc>
          <w:tcPr>
            <w:tcW w:w="1809" w:type="dxa"/>
            <w:vMerge/>
            <w:shd w:val="clear" w:color="auto" w:fill="auto"/>
            <w:vAlign w:val="center"/>
          </w:tcPr>
          <w:p w14:paraId="2B65821C" w14:textId="77777777" w:rsidR="000E686C" w:rsidRPr="00C717D9" w:rsidRDefault="000E686C" w:rsidP="00016339">
            <w:pPr>
              <w:widowControl/>
              <w:spacing w:line="0" w:lineRule="atLeast"/>
              <w:jc w:val="left"/>
              <w:rPr>
                <w:rFonts w:ascii="ＭＳ Ｐゴシック" w:eastAsia="ＭＳ Ｐゴシック" w:hAnsi="ＭＳ Ｐゴシック"/>
                <w:sz w:val="22"/>
              </w:rPr>
            </w:pPr>
          </w:p>
        </w:tc>
        <w:tc>
          <w:tcPr>
            <w:tcW w:w="940" w:type="dxa"/>
            <w:shd w:val="clear" w:color="auto" w:fill="auto"/>
            <w:vAlign w:val="center"/>
          </w:tcPr>
          <w:p w14:paraId="703D360C" w14:textId="77777777" w:rsidR="000E686C" w:rsidRPr="00C717D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Ⅰ－３</w:t>
            </w:r>
          </w:p>
        </w:tc>
        <w:tc>
          <w:tcPr>
            <w:tcW w:w="2037" w:type="dxa"/>
            <w:shd w:val="clear" w:color="auto" w:fill="auto"/>
            <w:vAlign w:val="center"/>
          </w:tcPr>
          <w:p w14:paraId="774F6E4E" w14:textId="77777777" w:rsidR="000E686C" w:rsidRPr="00C717D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法令順守</w:t>
            </w:r>
          </w:p>
        </w:tc>
        <w:tc>
          <w:tcPr>
            <w:tcW w:w="4281" w:type="dxa"/>
            <w:shd w:val="clear" w:color="auto" w:fill="auto"/>
            <w:vAlign w:val="center"/>
          </w:tcPr>
          <w:p w14:paraId="3D47A198" w14:textId="77777777" w:rsidR="000E686C" w:rsidRPr="00C717D9" w:rsidRDefault="000E686C" w:rsidP="00016339">
            <w:pPr>
              <w:spacing w:line="0" w:lineRule="atLeast"/>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質の高い医療を提供するため、薬剤師業務に関わる法律を理解する。</w:t>
            </w:r>
          </w:p>
        </w:tc>
      </w:tr>
      <w:tr w:rsidR="000E686C" w:rsidRPr="002C0BF9" w14:paraId="4FF06C89" w14:textId="77777777" w:rsidTr="00C717D9">
        <w:trPr>
          <w:trHeight w:val="415"/>
          <w:jc w:val="center"/>
        </w:trPr>
        <w:tc>
          <w:tcPr>
            <w:tcW w:w="1809" w:type="dxa"/>
            <w:vMerge w:val="restart"/>
            <w:shd w:val="clear" w:color="auto" w:fill="auto"/>
            <w:vAlign w:val="center"/>
          </w:tcPr>
          <w:p w14:paraId="5DDBC450" w14:textId="77777777" w:rsidR="000E686C" w:rsidRPr="00C717D9" w:rsidRDefault="000E686C" w:rsidP="00C717D9">
            <w:pPr>
              <w:spacing w:line="0" w:lineRule="atLeast"/>
              <w:ind w:leftChars="1" w:left="312" w:hangingChars="141" w:hanging="310"/>
              <w:jc w:val="left"/>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Ⅱ．基本的業務の向上を図る</w:t>
            </w:r>
          </w:p>
        </w:tc>
        <w:tc>
          <w:tcPr>
            <w:tcW w:w="940" w:type="dxa"/>
            <w:shd w:val="clear" w:color="auto" w:fill="auto"/>
            <w:vAlign w:val="center"/>
          </w:tcPr>
          <w:p w14:paraId="530708CE" w14:textId="77777777" w:rsidR="000E686C" w:rsidRPr="00C717D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Ⅱ－１</w:t>
            </w:r>
          </w:p>
        </w:tc>
        <w:tc>
          <w:tcPr>
            <w:tcW w:w="2037" w:type="dxa"/>
            <w:shd w:val="clear" w:color="auto" w:fill="auto"/>
            <w:vAlign w:val="center"/>
          </w:tcPr>
          <w:p w14:paraId="4FE9A2D9" w14:textId="77777777" w:rsidR="000E686C" w:rsidRPr="00C717D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調剤</w:t>
            </w:r>
          </w:p>
        </w:tc>
        <w:tc>
          <w:tcPr>
            <w:tcW w:w="4281" w:type="dxa"/>
            <w:shd w:val="clear" w:color="auto" w:fill="auto"/>
            <w:vAlign w:val="center"/>
          </w:tcPr>
          <w:p w14:paraId="51193AC5" w14:textId="77777777" w:rsidR="000E686C" w:rsidRPr="00C717D9" w:rsidRDefault="000E686C" w:rsidP="00016339">
            <w:pPr>
              <w:spacing w:line="0" w:lineRule="atLeast"/>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患者情報を収集し、薬歴に基づいた処方監査、疑義照会を経て、調剤し交付する。</w:t>
            </w:r>
          </w:p>
        </w:tc>
      </w:tr>
      <w:tr w:rsidR="000E686C" w:rsidRPr="002C0BF9" w14:paraId="0CF6555F" w14:textId="77777777" w:rsidTr="00C717D9">
        <w:trPr>
          <w:trHeight w:val="415"/>
          <w:jc w:val="center"/>
        </w:trPr>
        <w:tc>
          <w:tcPr>
            <w:tcW w:w="1809" w:type="dxa"/>
            <w:vMerge/>
            <w:shd w:val="clear" w:color="auto" w:fill="auto"/>
            <w:vAlign w:val="center"/>
          </w:tcPr>
          <w:p w14:paraId="55809CDC" w14:textId="77777777" w:rsidR="000E686C" w:rsidRPr="00C717D9" w:rsidRDefault="000E686C" w:rsidP="00016339">
            <w:pPr>
              <w:widowControl/>
              <w:spacing w:line="0" w:lineRule="atLeast"/>
              <w:jc w:val="left"/>
              <w:rPr>
                <w:rFonts w:ascii="ＭＳ Ｐゴシック" w:eastAsia="ＭＳ Ｐゴシック" w:hAnsi="ＭＳ Ｐゴシック"/>
                <w:sz w:val="22"/>
              </w:rPr>
            </w:pPr>
          </w:p>
        </w:tc>
        <w:tc>
          <w:tcPr>
            <w:tcW w:w="940" w:type="dxa"/>
            <w:shd w:val="clear" w:color="auto" w:fill="auto"/>
            <w:vAlign w:val="center"/>
          </w:tcPr>
          <w:p w14:paraId="420E7CA3" w14:textId="77777777" w:rsidR="000E686C" w:rsidRPr="00C717D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Ⅱ－２</w:t>
            </w:r>
          </w:p>
        </w:tc>
        <w:tc>
          <w:tcPr>
            <w:tcW w:w="2037" w:type="dxa"/>
            <w:shd w:val="clear" w:color="auto" w:fill="auto"/>
            <w:vAlign w:val="center"/>
          </w:tcPr>
          <w:p w14:paraId="40D05574" w14:textId="77777777" w:rsidR="000E686C" w:rsidRPr="00C717D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製剤</w:t>
            </w:r>
          </w:p>
        </w:tc>
        <w:tc>
          <w:tcPr>
            <w:tcW w:w="4281" w:type="dxa"/>
            <w:shd w:val="clear" w:color="auto" w:fill="auto"/>
            <w:vAlign w:val="center"/>
          </w:tcPr>
          <w:p w14:paraId="136B0D9F" w14:textId="77777777" w:rsidR="000E686C" w:rsidRPr="00C717D9" w:rsidRDefault="000E686C" w:rsidP="00016339">
            <w:pPr>
              <w:spacing w:line="0" w:lineRule="atLeast"/>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ガイドライン等に準拠し、必要な院内手続を経て、品質を保証した製剤を供給する。</w:t>
            </w:r>
          </w:p>
        </w:tc>
      </w:tr>
      <w:tr w:rsidR="000E686C" w:rsidRPr="002C0BF9" w14:paraId="1B9DED19" w14:textId="77777777" w:rsidTr="00C717D9">
        <w:trPr>
          <w:trHeight w:val="415"/>
          <w:jc w:val="center"/>
        </w:trPr>
        <w:tc>
          <w:tcPr>
            <w:tcW w:w="1809" w:type="dxa"/>
            <w:vMerge/>
            <w:shd w:val="clear" w:color="auto" w:fill="auto"/>
            <w:vAlign w:val="center"/>
          </w:tcPr>
          <w:p w14:paraId="6135D15C" w14:textId="77777777" w:rsidR="000E686C" w:rsidRPr="00C717D9" w:rsidRDefault="000E686C" w:rsidP="00016339">
            <w:pPr>
              <w:widowControl/>
              <w:spacing w:line="0" w:lineRule="atLeast"/>
              <w:jc w:val="left"/>
              <w:rPr>
                <w:rFonts w:ascii="ＭＳ Ｐゴシック" w:eastAsia="ＭＳ Ｐゴシック" w:hAnsi="ＭＳ Ｐゴシック"/>
                <w:sz w:val="22"/>
              </w:rPr>
            </w:pPr>
          </w:p>
        </w:tc>
        <w:tc>
          <w:tcPr>
            <w:tcW w:w="940" w:type="dxa"/>
            <w:shd w:val="clear" w:color="auto" w:fill="auto"/>
            <w:vAlign w:val="center"/>
          </w:tcPr>
          <w:p w14:paraId="68ADAAEF" w14:textId="77777777" w:rsidR="000E686C" w:rsidRPr="00C717D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Ⅱ－３</w:t>
            </w:r>
          </w:p>
        </w:tc>
        <w:tc>
          <w:tcPr>
            <w:tcW w:w="2037" w:type="dxa"/>
            <w:shd w:val="clear" w:color="auto" w:fill="auto"/>
            <w:vAlign w:val="center"/>
          </w:tcPr>
          <w:p w14:paraId="69837DF8" w14:textId="77777777" w:rsidR="000E686C" w:rsidRPr="00C717D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医薬品情報</w:t>
            </w:r>
          </w:p>
        </w:tc>
        <w:tc>
          <w:tcPr>
            <w:tcW w:w="4281" w:type="dxa"/>
            <w:shd w:val="clear" w:color="auto" w:fill="auto"/>
            <w:vAlign w:val="center"/>
          </w:tcPr>
          <w:p w14:paraId="7484898D" w14:textId="77777777" w:rsidR="000E686C" w:rsidRPr="00C717D9" w:rsidRDefault="000E686C" w:rsidP="00016339">
            <w:pPr>
              <w:spacing w:line="0" w:lineRule="atLeast"/>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適正使用のための医薬品情報を収集・評価し、適切に情報提供する。</w:t>
            </w:r>
          </w:p>
        </w:tc>
      </w:tr>
      <w:tr w:rsidR="000E686C" w:rsidRPr="002C0BF9" w14:paraId="5A687675" w14:textId="77777777" w:rsidTr="00C717D9">
        <w:trPr>
          <w:trHeight w:val="415"/>
          <w:jc w:val="center"/>
        </w:trPr>
        <w:tc>
          <w:tcPr>
            <w:tcW w:w="1809" w:type="dxa"/>
            <w:vMerge/>
            <w:shd w:val="clear" w:color="auto" w:fill="auto"/>
            <w:vAlign w:val="center"/>
          </w:tcPr>
          <w:p w14:paraId="149D89C3" w14:textId="77777777" w:rsidR="000E686C" w:rsidRPr="00C717D9" w:rsidRDefault="000E686C" w:rsidP="00016339">
            <w:pPr>
              <w:widowControl/>
              <w:spacing w:line="0" w:lineRule="atLeast"/>
              <w:jc w:val="left"/>
              <w:rPr>
                <w:rFonts w:ascii="ＭＳ Ｐゴシック" w:eastAsia="ＭＳ Ｐゴシック" w:hAnsi="ＭＳ Ｐゴシック"/>
                <w:sz w:val="22"/>
              </w:rPr>
            </w:pPr>
          </w:p>
        </w:tc>
        <w:tc>
          <w:tcPr>
            <w:tcW w:w="940" w:type="dxa"/>
            <w:shd w:val="clear" w:color="auto" w:fill="auto"/>
            <w:vAlign w:val="center"/>
          </w:tcPr>
          <w:p w14:paraId="7ABAC1B9" w14:textId="77777777" w:rsidR="000E686C" w:rsidRPr="00C717D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Ⅱ－４</w:t>
            </w:r>
          </w:p>
        </w:tc>
        <w:tc>
          <w:tcPr>
            <w:tcW w:w="2037" w:type="dxa"/>
            <w:shd w:val="clear" w:color="auto" w:fill="auto"/>
            <w:vAlign w:val="center"/>
          </w:tcPr>
          <w:p w14:paraId="69A6C5C6" w14:textId="77777777" w:rsidR="000E686C" w:rsidRPr="00C717D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医薬品管理</w:t>
            </w:r>
          </w:p>
        </w:tc>
        <w:tc>
          <w:tcPr>
            <w:tcW w:w="4281" w:type="dxa"/>
            <w:shd w:val="clear" w:color="auto" w:fill="auto"/>
            <w:vAlign w:val="center"/>
          </w:tcPr>
          <w:p w14:paraId="3DFE289A" w14:textId="77777777" w:rsidR="000E686C" w:rsidRPr="00C717D9" w:rsidRDefault="000E686C" w:rsidP="00016339">
            <w:pPr>
              <w:spacing w:line="0" w:lineRule="atLeast"/>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医薬品の適正使用を目的として、品質の確保など法に則り適正な医薬品等の管理・供給の役割を担う。</w:t>
            </w:r>
          </w:p>
        </w:tc>
      </w:tr>
      <w:tr w:rsidR="000E686C" w:rsidRPr="002C0BF9" w14:paraId="4653CA07" w14:textId="77777777" w:rsidTr="00C717D9">
        <w:trPr>
          <w:trHeight w:val="415"/>
          <w:jc w:val="center"/>
        </w:trPr>
        <w:tc>
          <w:tcPr>
            <w:tcW w:w="1809" w:type="dxa"/>
            <w:vMerge/>
            <w:shd w:val="clear" w:color="auto" w:fill="auto"/>
            <w:vAlign w:val="center"/>
          </w:tcPr>
          <w:p w14:paraId="74955086" w14:textId="77777777" w:rsidR="000E686C" w:rsidRPr="00C717D9" w:rsidRDefault="000E686C" w:rsidP="00016339">
            <w:pPr>
              <w:widowControl/>
              <w:spacing w:line="0" w:lineRule="atLeast"/>
              <w:jc w:val="left"/>
              <w:rPr>
                <w:rFonts w:ascii="ＭＳ Ｐゴシック" w:eastAsia="ＭＳ Ｐゴシック" w:hAnsi="ＭＳ Ｐゴシック"/>
                <w:sz w:val="22"/>
              </w:rPr>
            </w:pPr>
          </w:p>
        </w:tc>
        <w:tc>
          <w:tcPr>
            <w:tcW w:w="940" w:type="dxa"/>
            <w:shd w:val="clear" w:color="auto" w:fill="auto"/>
            <w:vAlign w:val="center"/>
          </w:tcPr>
          <w:p w14:paraId="1F3F25B5" w14:textId="77777777" w:rsidR="000E686C" w:rsidRPr="00C717D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Ⅱ－５</w:t>
            </w:r>
          </w:p>
        </w:tc>
        <w:tc>
          <w:tcPr>
            <w:tcW w:w="2037" w:type="dxa"/>
            <w:shd w:val="clear" w:color="auto" w:fill="auto"/>
            <w:vAlign w:val="center"/>
          </w:tcPr>
          <w:p w14:paraId="54966280" w14:textId="77777777" w:rsidR="000E686C" w:rsidRPr="00C717D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マネジメント</w:t>
            </w:r>
          </w:p>
        </w:tc>
        <w:tc>
          <w:tcPr>
            <w:tcW w:w="4281" w:type="dxa"/>
            <w:shd w:val="clear" w:color="auto" w:fill="auto"/>
            <w:vAlign w:val="center"/>
          </w:tcPr>
          <w:p w14:paraId="284DA8DC" w14:textId="77777777" w:rsidR="000E686C" w:rsidRPr="00C717D9" w:rsidRDefault="000E686C" w:rsidP="00016339">
            <w:pPr>
              <w:spacing w:line="0" w:lineRule="atLeast"/>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業務の適正化、職能拡大のために経営的視野を含めたマネジメント力を養成する。</w:t>
            </w:r>
          </w:p>
        </w:tc>
      </w:tr>
      <w:tr w:rsidR="000E686C" w:rsidRPr="002C0BF9" w14:paraId="2E8EE02E" w14:textId="77777777" w:rsidTr="00C717D9">
        <w:trPr>
          <w:trHeight w:val="415"/>
          <w:jc w:val="center"/>
        </w:trPr>
        <w:tc>
          <w:tcPr>
            <w:tcW w:w="1809" w:type="dxa"/>
            <w:vMerge/>
            <w:shd w:val="clear" w:color="auto" w:fill="auto"/>
            <w:vAlign w:val="center"/>
          </w:tcPr>
          <w:p w14:paraId="177A3AAC" w14:textId="77777777" w:rsidR="000E686C" w:rsidRPr="00C717D9" w:rsidRDefault="000E686C" w:rsidP="00016339">
            <w:pPr>
              <w:widowControl/>
              <w:spacing w:line="0" w:lineRule="atLeast"/>
              <w:jc w:val="left"/>
              <w:rPr>
                <w:rFonts w:ascii="ＭＳ Ｐゴシック" w:eastAsia="ＭＳ Ｐゴシック" w:hAnsi="ＭＳ Ｐゴシック"/>
                <w:sz w:val="22"/>
              </w:rPr>
            </w:pPr>
          </w:p>
        </w:tc>
        <w:tc>
          <w:tcPr>
            <w:tcW w:w="940" w:type="dxa"/>
            <w:shd w:val="clear" w:color="auto" w:fill="auto"/>
            <w:vAlign w:val="center"/>
          </w:tcPr>
          <w:p w14:paraId="4729A0F1" w14:textId="77777777" w:rsidR="000E686C" w:rsidRPr="00C717D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Ⅱ－６</w:t>
            </w:r>
          </w:p>
        </w:tc>
        <w:tc>
          <w:tcPr>
            <w:tcW w:w="2037" w:type="dxa"/>
            <w:shd w:val="clear" w:color="auto" w:fill="auto"/>
            <w:vAlign w:val="center"/>
          </w:tcPr>
          <w:p w14:paraId="231009D4" w14:textId="77777777" w:rsidR="000E686C" w:rsidRPr="00C717D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教育・研究</w:t>
            </w:r>
          </w:p>
        </w:tc>
        <w:tc>
          <w:tcPr>
            <w:tcW w:w="4281" w:type="dxa"/>
            <w:shd w:val="clear" w:color="auto" w:fill="auto"/>
            <w:vAlign w:val="center"/>
          </w:tcPr>
          <w:p w14:paraId="3955E069" w14:textId="77777777" w:rsidR="000E686C" w:rsidRPr="00C717D9" w:rsidRDefault="000E686C" w:rsidP="00016339">
            <w:pPr>
              <w:spacing w:line="0" w:lineRule="atLeast"/>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質の高い医療人養成を目指した実務実習を支援し、医療の高度化、多様化に対応できる研究マインドをもつ。</w:t>
            </w:r>
          </w:p>
        </w:tc>
      </w:tr>
      <w:tr w:rsidR="000E686C" w:rsidRPr="002C0BF9" w14:paraId="12FB60FC" w14:textId="77777777" w:rsidTr="00C717D9">
        <w:trPr>
          <w:trHeight w:val="415"/>
          <w:jc w:val="center"/>
        </w:trPr>
        <w:tc>
          <w:tcPr>
            <w:tcW w:w="1809" w:type="dxa"/>
            <w:vMerge w:val="restart"/>
            <w:shd w:val="clear" w:color="auto" w:fill="auto"/>
            <w:vAlign w:val="center"/>
          </w:tcPr>
          <w:p w14:paraId="3A3B1BDA" w14:textId="77777777" w:rsidR="000E686C" w:rsidRPr="00C717D9" w:rsidRDefault="000E686C" w:rsidP="00C717D9">
            <w:pPr>
              <w:widowControl/>
              <w:spacing w:line="0" w:lineRule="atLeast"/>
              <w:ind w:left="312" w:hangingChars="142" w:hanging="312"/>
              <w:jc w:val="left"/>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Ⅲ．チーム医療を実践する</w:t>
            </w:r>
          </w:p>
        </w:tc>
        <w:tc>
          <w:tcPr>
            <w:tcW w:w="940" w:type="dxa"/>
            <w:shd w:val="clear" w:color="auto" w:fill="auto"/>
            <w:vAlign w:val="center"/>
          </w:tcPr>
          <w:p w14:paraId="08A85D8E" w14:textId="77777777" w:rsidR="000E686C" w:rsidRPr="00C717D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Ⅲ－１</w:t>
            </w:r>
          </w:p>
        </w:tc>
        <w:tc>
          <w:tcPr>
            <w:tcW w:w="2037" w:type="dxa"/>
            <w:shd w:val="clear" w:color="auto" w:fill="auto"/>
            <w:vAlign w:val="center"/>
          </w:tcPr>
          <w:p w14:paraId="3E19BE84" w14:textId="77777777" w:rsidR="000E686C" w:rsidRPr="00C717D9" w:rsidRDefault="000E686C" w:rsidP="00016339">
            <w:pPr>
              <w:spacing w:line="0" w:lineRule="atLeast"/>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病棟・外来業務</w:t>
            </w:r>
          </w:p>
          <w:p w14:paraId="7CAEB50D" w14:textId="77777777" w:rsidR="000E686C" w:rsidRPr="00C717D9" w:rsidRDefault="000E686C" w:rsidP="00016339">
            <w:pPr>
              <w:spacing w:line="0" w:lineRule="atLeast"/>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（医療コミュニケーション）</w:t>
            </w:r>
          </w:p>
        </w:tc>
        <w:tc>
          <w:tcPr>
            <w:tcW w:w="4281" w:type="dxa"/>
            <w:shd w:val="clear" w:color="auto" w:fill="auto"/>
            <w:vAlign w:val="center"/>
          </w:tcPr>
          <w:p w14:paraId="5564B187" w14:textId="77777777" w:rsidR="000E686C" w:rsidRPr="00C717D9" w:rsidRDefault="000E686C" w:rsidP="00016339">
            <w:pPr>
              <w:spacing w:line="0" w:lineRule="atLeast"/>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患者に最適な薬物療法を提供するため、治療効果の向上と副作用の防止に努め、チーム医療を実践し患者の利益に貢献する。</w:t>
            </w:r>
          </w:p>
        </w:tc>
      </w:tr>
      <w:tr w:rsidR="000E686C" w:rsidRPr="002C0BF9" w14:paraId="10C8685B" w14:textId="77777777" w:rsidTr="00C717D9">
        <w:trPr>
          <w:trHeight w:val="415"/>
          <w:jc w:val="center"/>
        </w:trPr>
        <w:tc>
          <w:tcPr>
            <w:tcW w:w="1809" w:type="dxa"/>
            <w:vMerge/>
            <w:shd w:val="clear" w:color="auto" w:fill="auto"/>
            <w:vAlign w:val="center"/>
          </w:tcPr>
          <w:p w14:paraId="50C46E53" w14:textId="77777777" w:rsidR="000E686C" w:rsidRPr="00C717D9" w:rsidRDefault="000E686C" w:rsidP="00016339">
            <w:pPr>
              <w:widowControl/>
              <w:spacing w:line="0" w:lineRule="atLeast"/>
              <w:jc w:val="left"/>
              <w:rPr>
                <w:rFonts w:ascii="ＭＳ Ｐゴシック" w:eastAsia="ＭＳ Ｐゴシック" w:hAnsi="ＭＳ Ｐゴシック"/>
                <w:sz w:val="22"/>
              </w:rPr>
            </w:pPr>
          </w:p>
        </w:tc>
        <w:tc>
          <w:tcPr>
            <w:tcW w:w="940" w:type="dxa"/>
            <w:shd w:val="clear" w:color="auto" w:fill="auto"/>
            <w:vAlign w:val="center"/>
          </w:tcPr>
          <w:p w14:paraId="1AC94AA2" w14:textId="77777777" w:rsidR="000E686C" w:rsidRPr="00C717D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Ⅲ－２</w:t>
            </w:r>
          </w:p>
        </w:tc>
        <w:tc>
          <w:tcPr>
            <w:tcW w:w="2037" w:type="dxa"/>
            <w:shd w:val="clear" w:color="auto" w:fill="auto"/>
            <w:vAlign w:val="center"/>
          </w:tcPr>
          <w:p w14:paraId="3740F295" w14:textId="77777777" w:rsidR="000E686C" w:rsidRPr="00C717D9" w:rsidRDefault="000E686C" w:rsidP="00016339">
            <w:pPr>
              <w:spacing w:line="0" w:lineRule="atLeast"/>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連携</w:t>
            </w:r>
          </w:p>
        </w:tc>
        <w:tc>
          <w:tcPr>
            <w:tcW w:w="4281" w:type="dxa"/>
            <w:shd w:val="clear" w:color="auto" w:fill="auto"/>
            <w:vAlign w:val="center"/>
          </w:tcPr>
          <w:p w14:paraId="51A70DC7" w14:textId="77777777" w:rsidR="000E686C" w:rsidRPr="00C717D9" w:rsidRDefault="000E686C" w:rsidP="00016339">
            <w:pPr>
              <w:spacing w:line="0" w:lineRule="atLeast"/>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薬剤師の役割を理解し、職種間・施設間で協働して薬物療法を支援する。</w:t>
            </w:r>
          </w:p>
        </w:tc>
      </w:tr>
      <w:tr w:rsidR="000E686C" w:rsidRPr="002C0BF9" w14:paraId="70B6CF48" w14:textId="77777777" w:rsidTr="00C717D9">
        <w:trPr>
          <w:trHeight w:val="415"/>
          <w:jc w:val="center"/>
        </w:trPr>
        <w:tc>
          <w:tcPr>
            <w:tcW w:w="1809" w:type="dxa"/>
            <w:vMerge w:val="restart"/>
            <w:shd w:val="clear" w:color="auto" w:fill="auto"/>
            <w:vAlign w:val="center"/>
          </w:tcPr>
          <w:p w14:paraId="73583576" w14:textId="77777777" w:rsidR="000E686C" w:rsidRPr="00C717D9" w:rsidRDefault="000E686C" w:rsidP="00C717D9">
            <w:pPr>
              <w:widowControl/>
              <w:spacing w:line="0" w:lineRule="atLeast"/>
              <w:ind w:left="312" w:hangingChars="142" w:hanging="312"/>
              <w:jc w:val="left"/>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Ⅳ．医療安全を推進する</w:t>
            </w:r>
          </w:p>
        </w:tc>
        <w:tc>
          <w:tcPr>
            <w:tcW w:w="940" w:type="dxa"/>
            <w:shd w:val="clear" w:color="auto" w:fill="auto"/>
            <w:vAlign w:val="center"/>
          </w:tcPr>
          <w:p w14:paraId="1A07D7DF" w14:textId="77777777" w:rsidR="000E686C" w:rsidRPr="00C717D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Ⅳ－１</w:t>
            </w:r>
          </w:p>
        </w:tc>
        <w:tc>
          <w:tcPr>
            <w:tcW w:w="2037" w:type="dxa"/>
            <w:shd w:val="clear" w:color="auto" w:fill="auto"/>
            <w:vAlign w:val="center"/>
          </w:tcPr>
          <w:p w14:paraId="39F13DFC" w14:textId="77777777" w:rsidR="000E686C" w:rsidRPr="00C717D9" w:rsidRDefault="000E686C" w:rsidP="00016339">
            <w:pPr>
              <w:spacing w:line="0" w:lineRule="atLeast"/>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リスクマネジメント</w:t>
            </w:r>
          </w:p>
          <w:p w14:paraId="76E3BA52" w14:textId="77777777" w:rsidR="000E686C" w:rsidRPr="00C717D9" w:rsidRDefault="000E686C" w:rsidP="00016339">
            <w:pPr>
              <w:spacing w:line="0" w:lineRule="atLeast"/>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（医薬品安全管理）</w:t>
            </w:r>
          </w:p>
        </w:tc>
        <w:tc>
          <w:tcPr>
            <w:tcW w:w="4281" w:type="dxa"/>
            <w:shd w:val="clear" w:color="auto" w:fill="auto"/>
            <w:vAlign w:val="center"/>
          </w:tcPr>
          <w:p w14:paraId="196FCA76" w14:textId="77777777" w:rsidR="000E686C" w:rsidRPr="00C717D9" w:rsidRDefault="000E686C" w:rsidP="00016339">
            <w:pPr>
              <w:spacing w:line="0" w:lineRule="atLeast"/>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医療事故は日常的に起こり得ることを認識し、適切な情報を基にした医薬品の安全使用をはじめ、安全・安心の医療を実践する。</w:t>
            </w:r>
          </w:p>
        </w:tc>
      </w:tr>
      <w:tr w:rsidR="000E686C" w:rsidRPr="002C0BF9" w14:paraId="04E282D1" w14:textId="77777777" w:rsidTr="00C717D9">
        <w:trPr>
          <w:trHeight w:val="415"/>
          <w:jc w:val="center"/>
        </w:trPr>
        <w:tc>
          <w:tcPr>
            <w:tcW w:w="1809" w:type="dxa"/>
            <w:vMerge/>
            <w:shd w:val="clear" w:color="auto" w:fill="auto"/>
            <w:vAlign w:val="center"/>
          </w:tcPr>
          <w:p w14:paraId="303AE2C3" w14:textId="77777777" w:rsidR="000E686C" w:rsidRPr="00C717D9" w:rsidRDefault="000E686C" w:rsidP="00016339">
            <w:pPr>
              <w:widowControl/>
              <w:spacing w:line="0" w:lineRule="atLeast"/>
              <w:jc w:val="left"/>
              <w:rPr>
                <w:rFonts w:ascii="ＭＳ Ｐゴシック" w:eastAsia="ＭＳ Ｐゴシック" w:hAnsi="ＭＳ Ｐゴシック"/>
                <w:sz w:val="22"/>
              </w:rPr>
            </w:pPr>
          </w:p>
        </w:tc>
        <w:tc>
          <w:tcPr>
            <w:tcW w:w="940" w:type="dxa"/>
            <w:shd w:val="clear" w:color="auto" w:fill="auto"/>
            <w:vAlign w:val="center"/>
          </w:tcPr>
          <w:p w14:paraId="5E1A1201" w14:textId="77777777" w:rsidR="000E686C" w:rsidRPr="00C717D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Ⅳ－２</w:t>
            </w:r>
          </w:p>
        </w:tc>
        <w:tc>
          <w:tcPr>
            <w:tcW w:w="2037" w:type="dxa"/>
            <w:shd w:val="clear" w:color="auto" w:fill="auto"/>
            <w:vAlign w:val="center"/>
          </w:tcPr>
          <w:p w14:paraId="29318EED" w14:textId="77777777" w:rsidR="000E686C" w:rsidRPr="00C717D9" w:rsidRDefault="000E686C" w:rsidP="00016339">
            <w:pPr>
              <w:spacing w:line="0" w:lineRule="atLeast"/>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感染制御・管理</w:t>
            </w:r>
          </w:p>
        </w:tc>
        <w:tc>
          <w:tcPr>
            <w:tcW w:w="4281" w:type="dxa"/>
            <w:shd w:val="clear" w:color="auto" w:fill="auto"/>
            <w:vAlign w:val="center"/>
          </w:tcPr>
          <w:p w14:paraId="6D44D66A" w14:textId="77777777" w:rsidR="000E686C" w:rsidRPr="00C717D9" w:rsidRDefault="000E686C" w:rsidP="00016339">
            <w:pPr>
              <w:spacing w:line="0" w:lineRule="atLeast"/>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消毒薬、抗菌薬の適正使用など、感染制御・管理を通じて安全で適切な環境作りを支援する。</w:t>
            </w:r>
          </w:p>
        </w:tc>
      </w:tr>
      <w:tr w:rsidR="000E686C" w:rsidRPr="002C0BF9" w14:paraId="6D3B59F0" w14:textId="77777777" w:rsidTr="00C717D9">
        <w:trPr>
          <w:trHeight w:val="415"/>
          <w:jc w:val="center"/>
        </w:trPr>
        <w:tc>
          <w:tcPr>
            <w:tcW w:w="1809" w:type="dxa"/>
            <w:vMerge w:val="restart"/>
            <w:shd w:val="clear" w:color="auto" w:fill="auto"/>
            <w:vAlign w:val="center"/>
          </w:tcPr>
          <w:p w14:paraId="00C14B65" w14:textId="77777777" w:rsidR="000E686C" w:rsidRPr="00C717D9" w:rsidRDefault="000E686C" w:rsidP="00C717D9">
            <w:pPr>
              <w:widowControl/>
              <w:spacing w:line="0" w:lineRule="atLeast"/>
              <w:ind w:leftChars="14" w:left="313" w:hangingChars="129" w:hanging="284"/>
              <w:jc w:val="left"/>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Ⅴ．ファーマシューティカルケアを実践する</w:t>
            </w:r>
          </w:p>
        </w:tc>
        <w:tc>
          <w:tcPr>
            <w:tcW w:w="940" w:type="dxa"/>
            <w:shd w:val="clear" w:color="auto" w:fill="auto"/>
            <w:vAlign w:val="center"/>
          </w:tcPr>
          <w:p w14:paraId="12760F67" w14:textId="77777777" w:rsidR="000E686C" w:rsidRPr="00C717D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Ⅴ－１</w:t>
            </w:r>
          </w:p>
        </w:tc>
        <w:tc>
          <w:tcPr>
            <w:tcW w:w="2037" w:type="dxa"/>
            <w:shd w:val="clear" w:color="auto" w:fill="auto"/>
            <w:vAlign w:val="center"/>
          </w:tcPr>
          <w:p w14:paraId="56398E40" w14:textId="77777777" w:rsidR="000E686C" w:rsidRPr="00C717D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医薬品（製剤）特製</w:t>
            </w:r>
          </w:p>
        </w:tc>
        <w:tc>
          <w:tcPr>
            <w:tcW w:w="4281" w:type="dxa"/>
            <w:shd w:val="clear" w:color="auto" w:fill="auto"/>
            <w:vAlign w:val="center"/>
          </w:tcPr>
          <w:p w14:paraId="79131C8E" w14:textId="77777777" w:rsidR="000E686C" w:rsidRPr="00C717D9" w:rsidRDefault="000E686C" w:rsidP="00016339">
            <w:pPr>
              <w:spacing w:line="0" w:lineRule="atLeast"/>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医薬品（製剤）の特性を理解し、適切な薬物療法を支援する。</w:t>
            </w:r>
          </w:p>
        </w:tc>
      </w:tr>
      <w:tr w:rsidR="000E686C" w:rsidRPr="002C0BF9" w14:paraId="2278533C" w14:textId="77777777" w:rsidTr="00C717D9">
        <w:trPr>
          <w:trHeight w:val="415"/>
          <w:jc w:val="center"/>
        </w:trPr>
        <w:tc>
          <w:tcPr>
            <w:tcW w:w="1809" w:type="dxa"/>
            <w:vMerge/>
            <w:shd w:val="clear" w:color="auto" w:fill="auto"/>
            <w:vAlign w:val="center"/>
          </w:tcPr>
          <w:p w14:paraId="18F62AD3" w14:textId="77777777" w:rsidR="000E686C" w:rsidRPr="00C717D9" w:rsidRDefault="000E686C" w:rsidP="00016339">
            <w:pPr>
              <w:widowControl/>
              <w:spacing w:line="0" w:lineRule="atLeast"/>
              <w:jc w:val="left"/>
              <w:rPr>
                <w:rFonts w:ascii="ＭＳ Ｐゴシック" w:eastAsia="ＭＳ Ｐゴシック" w:hAnsi="ＭＳ Ｐゴシック"/>
                <w:sz w:val="22"/>
              </w:rPr>
            </w:pPr>
          </w:p>
        </w:tc>
        <w:tc>
          <w:tcPr>
            <w:tcW w:w="940" w:type="dxa"/>
            <w:shd w:val="clear" w:color="auto" w:fill="auto"/>
            <w:vAlign w:val="center"/>
          </w:tcPr>
          <w:p w14:paraId="36D5A404" w14:textId="77777777" w:rsidR="000E686C" w:rsidRPr="00C717D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Ⅴ－２</w:t>
            </w:r>
          </w:p>
        </w:tc>
        <w:tc>
          <w:tcPr>
            <w:tcW w:w="2037" w:type="dxa"/>
            <w:shd w:val="clear" w:color="auto" w:fill="auto"/>
            <w:vAlign w:val="center"/>
          </w:tcPr>
          <w:p w14:paraId="3D01EC3E" w14:textId="77777777" w:rsidR="000E686C" w:rsidRPr="00C717D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疾病・薬物療法</w:t>
            </w:r>
          </w:p>
        </w:tc>
        <w:tc>
          <w:tcPr>
            <w:tcW w:w="4281" w:type="dxa"/>
            <w:shd w:val="clear" w:color="auto" w:fill="auto"/>
            <w:vAlign w:val="center"/>
          </w:tcPr>
          <w:p w14:paraId="0DD0E89C" w14:textId="77777777" w:rsidR="000E686C" w:rsidRPr="00C717D9" w:rsidRDefault="000E686C" w:rsidP="00016339">
            <w:pPr>
              <w:spacing w:line="0" w:lineRule="atLeast"/>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疾病と病態を理解し、適切な薬物療法を支援する。</w:t>
            </w:r>
          </w:p>
        </w:tc>
      </w:tr>
      <w:tr w:rsidR="000E686C" w:rsidRPr="002C0BF9" w14:paraId="274FC5F9" w14:textId="77777777" w:rsidTr="00C717D9">
        <w:trPr>
          <w:trHeight w:val="415"/>
          <w:jc w:val="center"/>
        </w:trPr>
        <w:tc>
          <w:tcPr>
            <w:tcW w:w="1809" w:type="dxa"/>
            <w:vMerge/>
            <w:shd w:val="clear" w:color="auto" w:fill="auto"/>
            <w:vAlign w:val="center"/>
          </w:tcPr>
          <w:p w14:paraId="7D1DDEDD" w14:textId="77777777" w:rsidR="000E686C" w:rsidRPr="00C717D9" w:rsidRDefault="000E686C" w:rsidP="00016339">
            <w:pPr>
              <w:widowControl/>
              <w:spacing w:line="0" w:lineRule="atLeast"/>
              <w:jc w:val="left"/>
              <w:rPr>
                <w:rFonts w:ascii="ＭＳ Ｐゴシック" w:eastAsia="ＭＳ Ｐゴシック" w:hAnsi="ＭＳ Ｐゴシック"/>
                <w:sz w:val="22"/>
              </w:rPr>
            </w:pPr>
          </w:p>
        </w:tc>
        <w:tc>
          <w:tcPr>
            <w:tcW w:w="940" w:type="dxa"/>
            <w:shd w:val="clear" w:color="auto" w:fill="auto"/>
            <w:vAlign w:val="center"/>
          </w:tcPr>
          <w:p w14:paraId="7DFBBBB8" w14:textId="77777777" w:rsidR="000E686C" w:rsidRPr="00C717D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Ⅴ－３</w:t>
            </w:r>
          </w:p>
        </w:tc>
        <w:tc>
          <w:tcPr>
            <w:tcW w:w="2037" w:type="dxa"/>
            <w:shd w:val="clear" w:color="auto" w:fill="auto"/>
            <w:vAlign w:val="center"/>
          </w:tcPr>
          <w:p w14:paraId="3D5D705D" w14:textId="77777777" w:rsidR="000E686C" w:rsidRPr="00C717D9" w:rsidRDefault="000E686C" w:rsidP="00016339">
            <w:pPr>
              <w:jc w:val="center"/>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患者特性</w:t>
            </w:r>
          </w:p>
        </w:tc>
        <w:tc>
          <w:tcPr>
            <w:tcW w:w="4281" w:type="dxa"/>
            <w:shd w:val="clear" w:color="auto" w:fill="auto"/>
            <w:vAlign w:val="center"/>
          </w:tcPr>
          <w:p w14:paraId="44AC76A1" w14:textId="77777777" w:rsidR="000E686C" w:rsidRPr="00C717D9" w:rsidRDefault="000E686C" w:rsidP="00016339">
            <w:pPr>
              <w:spacing w:line="0" w:lineRule="atLeast"/>
              <w:rPr>
                <w:rFonts w:ascii="ＭＳ Ｐゴシック" w:eastAsia="ＭＳ Ｐゴシック" w:hAnsi="ＭＳ Ｐゴシック"/>
                <w:sz w:val="22"/>
              </w:rPr>
            </w:pPr>
            <w:r w:rsidRPr="00C717D9">
              <w:rPr>
                <w:rFonts w:ascii="ＭＳ Ｐゴシック" w:eastAsia="ＭＳ Ｐゴシック" w:hAnsi="ＭＳ Ｐゴシック" w:hint="eastAsia"/>
                <w:sz w:val="22"/>
              </w:rPr>
              <w:t>患者特性に応じて、適切な薬物療法を支援する。</w:t>
            </w:r>
          </w:p>
        </w:tc>
      </w:tr>
    </w:tbl>
    <w:p w14:paraId="3A6A9FDF" w14:textId="77777777" w:rsidR="00AD5F6E" w:rsidRDefault="00181D8B">
      <w:pPr>
        <w:widowControl/>
        <w:jc w:val="lef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kern w:val="0"/>
          <w:sz w:val="24"/>
          <w:szCs w:val="24"/>
        </w:rPr>
        <w:t>同じ疾病に関する研修会であっても同じ領域になるとは限りません。</w:t>
      </w:r>
    </w:p>
    <w:p w14:paraId="2784139E" w14:textId="77777777" w:rsidR="00181D8B" w:rsidRDefault="00181D8B">
      <w:pPr>
        <w:widowControl/>
        <w:jc w:val="lef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kern w:val="0"/>
          <w:sz w:val="24"/>
          <w:szCs w:val="24"/>
        </w:rPr>
        <w:t>同じ領域であれば合算して単位申請可能です。</w:t>
      </w:r>
    </w:p>
    <w:p w14:paraId="10F15391" w14:textId="77777777" w:rsidR="00181D8B" w:rsidRPr="00181D8B" w:rsidRDefault="005F5218" w:rsidP="00181D8B">
      <w:pPr>
        <w:pStyle w:val="a7"/>
        <w:widowControl/>
        <w:numPr>
          <w:ilvl w:val="1"/>
          <w:numId w:val="15"/>
        </w:numPr>
        <w:ind w:leftChars="0" w:left="284" w:hanging="284"/>
        <w:jc w:val="left"/>
        <w:rPr>
          <w:rFonts w:ascii="ＭＳ ゴシック" w:eastAsia="ＭＳ ゴシック" w:hAnsi="ＭＳ ゴシック" w:cs="ＭＳ ゴシック"/>
          <w:kern w:val="0"/>
          <w:sz w:val="22"/>
          <w:szCs w:val="24"/>
        </w:rPr>
      </w:pPr>
      <w:r>
        <w:rPr>
          <w:rFonts w:ascii="ＭＳ ゴシック" w:eastAsia="ＭＳ ゴシック" w:hAnsi="ＭＳ ゴシック" w:cs="ＭＳ ゴシック"/>
          <w:kern w:val="0"/>
          <w:sz w:val="22"/>
          <w:szCs w:val="24"/>
        </w:rPr>
        <w:t>「</w:t>
      </w:r>
      <w:r w:rsidR="00181D8B" w:rsidRPr="00181D8B">
        <w:rPr>
          <w:rFonts w:ascii="ＭＳ ゴシック" w:eastAsia="ＭＳ ゴシック" w:hAnsi="ＭＳ ゴシック" w:cs="ＭＳ ゴシック"/>
          <w:kern w:val="0"/>
          <w:sz w:val="22"/>
          <w:szCs w:val="24"/>
        </w:rPr>
        <w:t>講演</w:t>
      </w:r>
      <w:r w:rsidR="00181D8B" w:rsidRPr="00181D8B">
        <w:rPr>
          <w:rFonts w:ascii="ＭＳ ゴシック" w:eastAsia="ＭＳ ゴシック" w:hAnsi="ＭＳ ゴシック" w:cs="ＭＳ ゴシック" w:hint="eastAsia"/>
          <w:kern w:val="0"/>
          <w:sz w:val="22"/>
          <w:szCs w:val="24"/>
        </w:rPr>
        <w:t>①30分＋講演②30分</w:t>
      </w:r>
      <w:r>
        <w:rPr>
          <w:rFonts w:ascii="ＭＳ ゴシック" w:eastAsia="ＭＳ ゴシック" w:hAnsi="ＭＳ ゴシック" w:cs="ＭＳ ゴシック" w:hint="eastAsia"/>
          <w:kern w:val="0"/>
          <w:sz w:val="22"/>
          <w:szCs w:val="24"/>
        </w:rPr>
        <w:t>」</w:t>
      </w:r>
      <w:r w:rsidR="00181D8B" w:rsidRPr="00181D8B">
        <w:rPr>
          <w:rFonts w:ascii="ＭＳ ゴシック" w:eastAsia="ＭＳ ゴシック" w:hAnsi="ＭＳ ゴシック" w:cs="ＭＳ ゴシック"/>
          <w:kern w:val="0"/>
          <w:sz w:val="22"/>
          <w:szCs w:val="24"/>
        </w:rPr>
        <w:t>で同じ領域なら0.5単位、しかし領域が異なれば単位なし</w:t>
      </w:r>
    </w:p>
    <w:p w14:paraId="151F99E0" w14:textId="77777777" w:rsidR="003E20D8" w:rsidRDefault="003E20D8">
      <w:pPr>
        <w:widowControl/>
        <w:jc w:val="left"/>
        <w:rPr>
          <w:rFonts w:ascii="ＭＳ ゴシック" w:eastAsia="ＭＳ ゴシック" w:hAnsi="ＭＳ ゴシック" w:cs="ＭＳ ゴシック"/>
          <w:kern w:val="0"/>
          <w:sz w:val="24"/>
          <w:szCs w:val="24"/>
        </w:rPr>
      </w:pPr>
    </w:p>
    <w:p w14:paraId="5F54D068" w14:textId="77777777" w:rsidR="004A417D" w:rsidRDefault="004A417D">
      <w:pPr>
        <w:widowControl/>
        <w:jc w:val="left"/>
        <w:rPr>
          <w:rFonts w:ascii="ＭＳ ゴシック" w:eastAsia="ＭＳ ゴシック" w:hAnsi="ＭＳ ゴシック" w:cs="ＭＳ ゴシック"/>
          <w:kern w:val="0"/>
          <w:sz w:val="24"/>
          <w:szCs w:val="24"/>
        </w:rPr>
      </w:pPr>
    </w:p>
    <w:p w14:paraId="104DB400" w14:textId="4E59190C" w:rsidR="004A417D" w:rsidRDefault="004A417D">
      <w:pPr>
        <w:widowControl/>
        <w:jc w:val="lef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hint="eastAsia"/>
          <w:kern w:val="0"/>
          <w:sz w:val="24"/>
          <w:szCs w:val="24"/>
        </w:rPr>
        <w:lastRenderedPageBreak/>
        <w:t>FAQ</w:t>
      </w:r>
    </w:p>
    <w:p w14:paraId="012FDE61" w14:textId="507D1722" w:rsidR="004A417D" w:rsidRDefault="004A417D" w:rsidP="004A417D">
      <w:pPr>
        <w:pStyle w:val="a7"/>
        <w:widowControl/>
        <w:numPr>
          <w:ilvl w:val="0"/>
          <w:numId w:val="18"/>
        </w:numPr>
        <w:ind w:leftChars="0"/>
        <w:jc w:val="lef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hint="eastAsia"/>
          <w:kern w:val="0"/>
          <w:sz w:val="24"/>
          <w:szCs w:val="24"/>
        </w:rPr>
        <w:t>参加登録用の</w:t>
      </w:r>
      <w:r w:rsidR="00287FA3" w:rsidRPr="00287FA3">
        <w:rPr>
          <w:rFonts w:ascii="ＭＳ ゴシック" w:eastAsia="ＭＳ ゴシック" w:hAnsi="ＭＳ ゴシック" w:cs="ＭＳ ゴシック" w:hint="eastAsia"/>
          <w:kern w:val="0"/>
          <w:sz w:val="24"/>
          <w:szCs w:val="24"/>
        </w:rPr>
        <w:t>2次元</w:t>
      </w:r>
      <w:r>
        <w:rPr>
          <w:rFonts w:ascii="ＭＳ ゴシック" w:eastAsia="ＭＳ ゴシック" w:hAnsi="ＭＳ ゴシック" w:cs="ＭＳ ゴシック" w:hint="eastAsia"/>
          <w:kern w:val="0"/>
          <w:sz w:val="24"/>
          <w:szCs w:val="24"/>
        </w:rPr>
        <w:t>コードやURLはいつ提供されるのか？</w:t>
      </w:r>
    </w:p>
    <w:p w14:paraId="30B81C4A" w14:textId="660F27C4" w:rsidR="00F4294D" w:rsidRDefault="00B3722B" w:rsidP="004A417D">
      <w:pPr>
        <w:pStyle w:val="a7"/>
        <w:widowControl/>
        <w:ind w:leftChars="0" w:left="360"/>
        <w:jc w:val="lef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hint="eastAsia"/>
          <w:kern w:val="0"/>
          <w:sz w:val="24"/>
          <w:szCs w:val="24"/>
        </w:rPr>
        <w:t>・</w:t>
      </w:r>
      <w:r w:rsidR="004A417D">
        <w:rPr>
          <w:rFonts w:ascii="ＭＳ ゴシック" w:eastAsia="ＭＳ ゴシック" w:hAnsi="ＭＳ ゴシック" w:cs="ＭＳ ゴシック" w:hint="eastAsia"/>
          <w:kern w:val="0"/>
          <w:sz w:val="24"/>
          <w:szCs w:val="24"/>
        </w:rPr>
        <w:t>日病薬から単位決定</w:t>
      </w:r>
      <w:r w:rsidR="0066792D">
        <w:rPr>
          <w:rFonts w:ascii="ＭＳ ゴシック" w:eastAsia="ＭＳ ゴシック" w:hAnsi="ＭＳ ゴシック" w:cs="ＭＳ ゴシック" w:hint="eastAsia"/>
          <w:kern w:val="0"/>
          <w:sz w:val="24"/>
          <w:szCs w:val="24"/>
        </w:rPr>
        <w:t>の</w:t>
      </w:r>
      <w:r w:rsidR="004A417D">
        <w:rPr>
          <w:rFonts w:ascii="ＭＳ ゴシック" w:eastAsia="ＭＳ ゴシック" w:hAnsi="ＭＳ ゴシック" w:cs="ＭＳ ゴシック" w:hint="eastAsia"/>
          <w:kern w:val="0"/>
          <w:sz w:val="24"/>
          <w:szCs w:val="24"/>
        </w:rPr>
        <w:t>連絡後、研修会承諾書</w:t>
      </w:r>
      <w:r w:rsidR="00A243E8">
        <w:rPr>
          <w:rFonts w:ascii="ＭＳ ゴシック" w:eastAsia="ＭＳ ゴシック" w:hAnsi="ＭＳ ゴシック" w:cs="ＭＳ ゴシック" w:hint="eastAsia"/>
          <w:kern w:val="0"/>
          <w:sz w:val="24"/>
          <w:szCs w:val="24"/>
        </w:rPr>
        <w:t>・請求書</w:t>
      </w:r>
      <w:r w:rsidR="004A417D">
        <w:rPr>
          <w:rFonts w:ascii="ＭＳ ゴシック" w:eastAsia="ＭＳ ゴシック" w:hAnsi="ＭＳ ゴシック" w:cs="ＭＳ ゴシック" w:hint="eastAsia"/>
          <w:kern w:val="0"/>
          <w:sz w:val="24"/>
          <w:szCs w:val="24"/>
        </w:rPr>
        <w:t>とともに</w:t>
      </w:r>
      <w:r w:rsidR="00287FA3" w:rsidRPr="00287FA3">
        <w:rPr>
          <w:rFonts w:ascii="ＭＳ ゴシック" w:eastAsia="ＭＳ ゴシック" w:hAnsi="ＭＳ ゴシック" w:cs="ＭＳ ゴシック" w:hint="eastAsia"/>
          <w:kern w:val="0"/>
          <w:sz w:val="24"/>
          <w:szCs w:val="24"/>
        </w:rPr>
        <w:t>2次元</w:t>
      </w:r>
      <w:r w:rsidR="004A417D">
        <w:rPr>
          <w:rFonts w:ascii="ＭＳ ゴシック" w:eastAsia="ＭＳ ゴシック" w:hAnsi="ＭＳ ゴシック" w:cs="ＭＳ ゴシック" w:hint="eastAsia"/>
          <w:kern w:val="0"/>
          <w:sz w:val="24"/>
          <w:szCs w:val="24"/>
        </w:rPr>
        <w:t>コード・URLを送付します。</w:t>
      </w:r>
    </w:p>
    <w:p w14:paraId="327BA5DD" w14:textId="77777777" w:rsidR="00F4294D" w:rsidRDefault="00F4294D" w:rsidP="00287FA3">
      <w:pPr>
        <w:pStyle w:val="a7"/>
        <w:widowControl/>
        <w:numPr>
          <w:ilvl w:val="0"/>
          <w:numId w:val="18"/>
        </w:numPr>
        <w:spacing w:beforeLines="50" w:before="180"/>
        <w:ind w:leftChars="0" w:left="357" w:hanging="357"/>
        <w:jc w:val="lef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hint="eastAsia"/>
          <w:kern w:val="0"/>
          <w:sz w:val="24"/>
          <w:szCs w:val="24"/>
        </w:rPr>
        <w:t>送付されたURLが異常に長い。</w:t>
      </w:r>
    </w:p>
    <w:p w14:paraId="0CCB9C69" w14:textId="0F81503B" w:rsidR="00F4294D" w:rsidRDefault="00F4294D" w:rsidP="004A417D">
      <w:pPr>
        <w:pStyle w:val="a7"/>
        <w:widowControl/>
        <w:ind w:leftChars="0" w:left="360"/>
        <w:jc w:val="lef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hint="eastAsia"/>
          <w:kern w:val="0"/>
          <w:sz w:val="24"/>
          <w:szCs w:val="24"/>
        </w:rPr>
        <w:t>・Microsoftのサーバーを経由する場合に送付されたURLが異常に長くなる場合があります。『共催承諾書兼請求書』に参加登録用のURLを記載しておりますので、そちらを利用ください。</w:t>
      </w:r>
    </w:p>
    <w:p w14:paraId="22BE1148" w14:textId="77777777" w:rsidR="00F4294D" w:rsidRDefault="00F4294D" w:rsidP="00287FA3">
      <w:pPr>
        <w:pStyle w:val="a7"/>
        <w:widowControl/>
        <w:numPr>
          <w:ilvl w:val="0"/>
          <w:numId w:val="18"/>
        </w:numPr>
        <w:spacing w:beforeLines="50" w:before="180"/>
        <w:ind w:leftChars="0" w:left="357" w:hanging="357"/>
        <w:jc w:val="lef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hint="eastAsia"/>
          <w:kern w:val="0"/>
          <w:sz w:val="24"/>
          <w:szCs w:val="24"/>
        </w:rPr>
        <w:t>キーワードの提示方法は？何分表示すればいいか？</w:t>
      </w:r>
    </w:p>
    <w:p w14:paraId="70A9B1D3" w14:textId="77777777" w:rsidR="00F4294D" w:rsidRDefault="00F4294D" w:rsidP="00F4294D">
      <w:pPr>
        <w:pStyle w:val="a7"/>
        <w:widowControl/>
        <w:ind w:leftChars="0" w:left="360"/>
        <w:jc w:val="lef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hint="eastAsia"/>
          <w:kern w:val="0"/>
          <w:sz w:val="24"/>
          <w:szCs w:val="24"/>
        </w:rPr>
        <w:t>・参加者から苦情が来ない程度に、2－5分程度画面上で表示してください。</w:t>
      </w:r>
    </w:p>
    <w:p w14:paraId="614AD5B9" w14:textId="77777777" w:rsidR="00F4294D" w:rsidRDefault="00F4294D" w:rsidP="00287FA3">
      <w:pPr>
        <w:pStyle w:val="a7"/>
        <w:widowControl/>
        <w:numPr>
          <w:ilvl w:val="0"/>
          <w:numId w:val="18"/>
        </w:numPr>
        <w:spacing w:beforeLines="50" w:before="180"/>
        <w:ind w:leftChars="0" w:left="357" w:hanging="357"/>
        <w:jc w:val="lef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hint="eastAsia"/>
          <w:kern w:val="0"/>
          <w:sz w:val="24"/>
          <w:szCs w:val="24"/>
        </w:rPr>
        <w:t>キーワードの収集は不要で良いか？</w:t>
      </w:r>
    </w:p>
    <w:p w14:paraId="0EF5F3F9" w14:textId="77777777" w:rsidR="00F4294D" w:rsidRDefault="00F4294D" w:rsidP="00F4294D">
      <w:pPr>
        <w:pStyle w:val="a7"/>
        <w:widowControl/>
        <w:ind w:leftChars="0" w:left="360"/>
        <w:jc w:val="lef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hint="eastAsia"/>
          <w:kern w:val="0"/>
          <w:sz w:val="24"/>
          <w:szCs w:val="24"/>
        </w:rPr>
        <w:t>・HOPESS完全移行前（６月以前）は共催企業にキーワードの収集を依頼していましたが、HOPESSにて参加者本人が入力する運用になりましたので、不要になりました。</w:t>
      </w:r>
    </w:p>
    <w:p w14:paraId="4A1FDA6A" w14:textId="5C67003D" w:rsidR="004A417D" w:rsidRDefault="00B3722B" w:rsidP="00287FA3">
      <w:pPr>
        <w:pStyle w:val="a7"/>
        <w:widowControl/>
        <w:numPr>
          <w:ilvl w:val="0"/>
          <w:numId w:val="18"/>
        </w:numPr>
        <w:spacing w:beforeLines="50" w:before="180"/>
        <w:ind w:leftChars="0" w:left="357" w:hanging="357"/>
        <w:jc w:val="lef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hint="eastAsia"/>
          <w:kern w:val="0"/>
          <w:sz w:val="24"/>
          <w:szCs w:val="24"/>
        </w:rPr>
        <w:t>Web研修会で演者が単位を必要とする場合の手続きは？</w:t>
      </w:r>
    </w:p>
    <w:p w14:paraId="32FB811F" w14:textId="6EEF9C8E" w:rsidR="00601380" w:rsidRDefault="00B3722B" w:rsidP="00B3722B">
      <w:pPr>
        <w:pStyle w:val="a7"/>
        <w:widowControl/>
        <w:ind w:leftChars="0" w:left="360"/>
        <w:jc w:val="lef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hint="eastAsia"/>
          <w:kern w:val="0"/>
          <w:sz w:val="24"/>
          <w:szCs w:val="24"/>
        </w:rPr>
        <w:t>・演者、役割者の方で単位を必要とする場合には、他の参加者同様に</w:t>
      </w:r>
      <w:r w:rsidR="00601380">
        <w:rPr>
          <w:rFonts w:ascii="ＭＳ ゴシック" w:eastAsia="ＭＳ ゴシック" w:hAnsi="ＭＳ ゴシック" w:cs="ＭＳ ゴシック" w:hint="eastAsia"/>
          <w:kern w:val="0"/>
          <w:sz w:val="24"/>
          <w:szCs w:val="24"/>
        </w:rPr>
        <w:t>『様式４WEB</w:t>
      </w:r>
      <w:r w:rsidR="00A243E8">
        <w:rPr>
          <w:rFonts w:ascii="ＭＳ ゴシック" w:eastAsia="ＭＳ ゴシック" w:hAnsi="ＭＳ ゴシック" w:cs="ＭＳ ゴシック" w:hint="eastAsia"/>
          <w:kern w:val="0"/>
          <w:sz w:val="24"/>
          <w:szCs w:val="24"/>
        </w:rPr>
        <w:t>研修会</w:t>
      </w:r>
      <w:r>
        <w:rPr>
          <w:rFonts w:ascii="ＭＳ ゴシック" w:eastAsia="ＭＳ ゴシック" w:hAnsi="ＭＳ ゴシック" w:cs="ＭＳ ゴシック" w:hint="eastAsia"/>
          <w:kern w:val="0"/>
          <w:sz w:val="24"/>
          <w:szCs w:val="24"/>
        </w:rPr>
        <w:t>参加者名簿</w:t>
      </w:r>
      <w:r w:rsidR="00601380">
        <w:rPr>
          <w:rFonts w:ascii="ＭＳ ゴシック" w:eastAsia="ＭＳ ゴシック" w:hAnsi="ＭＳ ゴシック" w:cs="ＭＳ ゴシック" w:hint="eastAsia"/>
          <w:kern w:val="0"/>
          <w:sz w:val="24"/>
          <w:szCs w:val="24"/>
        </w:rPr>
        <w:t>』</w:t>
      </w:r>
      <w:r>
        <w:rPr>
          <w:rFonts w:ascii="ＭＳ ゴシック" w:eastAsia="ＭＳ ゴシック" w:hAnsi="ＭＳ ゴシック" w:cs="ＭＳ ゴシック" w:hint="eastAsia"/>
          <w:kern w:val="0"/>
          <w:sz w:val="24"/>
          <w:szCs w:val="24"/>
        </w:rPr>
        <w:t>に記載してください。また、</w:t>
      </w:r>
      <w:r w:rsidR="00A243E8">
        <w:rPr>
          <w:rFonts w:ascii="ＭＳ ゴシック" w:eastAsia="ＭＳ ゴシック" w:hAnsi="ＭＳ ゴシック" w:cs="ＭＳ ゴシック" w:hint="eastAsia"/>
          <w:kern w:val="0"/>
          <w:sz w:val="24"/>
          <w:szCs w:val="24"/>
        </w:rPr>
        <w:t>演者、役割者本人が</w:t>
      </w:r>
      <w:r>
        <w:rPr>
          <w:rFonts w:ascii="ＭＳ ゴシック" w:eastAsia="ＭＳ ゴシック" w:hAnsi="ＭＳ ゴシック" w:cs="ＭＳ ゴシック" w:hint="eastAsia"/>
          <w:kern w:val="0"/>
          <w:sz w:val="24"/>
          <w:szCs w:val="24"/>
        </w:rPr>
        <w:t>HOPESSでの単位申請</w:t>
      </w:r>
      <w:r w:rsidR="00A243E8">
        <w:rPr>
          <w:rFonts w:ascii="ＭＳ ゴシック" w:eastAsia="ＭＳ ゴシック" w:hAnsi="ＭＳ ゴシック" w:cs="ＭＳ ゴシック" w:hint="eastAsia"/>
          <w:kern w:val="0"/>
          <w:sz w:val="24"/>
          <w:szCs w:val="24"/>
        </w:rPr>
        <w:t>するよう</w:t>
      </w:r>
      <w:r>
        <w:rPr>
          <w:rFonts w:ascii="ＭＳ ゴシック" w:eastAsia="ＭＳ ゴシック" w:hAnsi="ＭＳ ゴシック" w:cs="ＭＳ ゴシック" w:hint="eastAsia"/>
          <w:kern w:val="0"/>
          <w:sz w:val="24"/>
          <w:szCs w:val="24"/>
        </w:rPr>
        <w:t>依頼してください。</w:t>
      </w:r>
    </w:p>
    <w:p w14:paraId="1EAC4CD4" w14:textId="77777777" w:rsidR="00601380" w:rsidRDefault="00601380" w:rsidP="00287FA3">
      <w:pPr>
        <w:pStyle w:val="a7"/>
        <w:widowControl/>
        <w:numPr>
          <w:ilvl w:val="0"/>
          <w:numId w:val="18"/>
        </w:numPr>
        <w:spacing w:beforeLines="50" w:before="180"/>
        <w:ind w:leftChars="0" w:left="357" w:hanging="357"/>
        <w:jc w:val="lef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hint="eastAsia"/>
          <w:kern w:val="0"/>
          <w:sz w:val="24"/>
          <w:szCs w:val="24"/>
        </w:rPr>
        <w:t>Web研修会をある会場でサテライト開催した場合の運用について</w:t>
      </w:r>
    </w:p>
    <w:p w14:paraId="2404D329" w14:textId="550B0C3F" w:rsidR="00566A7D" w:rsidRDefault="00566A7D" w:rsidP="00566A7D">
      <w:pPr>
        <w:pStyle w:val="a7"/>
        <w:widowControl/>
        <w:ind w:leftChars="0" w:left="360"/>
        <w:jc w:val="left"/>
        <w:rPr>
          <w:rFonts w:ascii="ＭＳ ゴシック" w:eastAsia="ＭＳ ゴシック" w:hAnsi="ＭＳ ゴシック" w:cs="ＭＳ ゴシック"/>
          <w:kern w:val="0"/>
          <w:sz w:val="24"/>
          <w:szCs w:val="24"/>
        </w:rPr>
      </w:pPr>
      <w:r w:rsidRPr="003E6F0A">
        <w:rPr>
          <w:rFonts w:ascii="ＭＳ ゴシック" w:eastAsia="ＭＳ ゴシック" w:hAnsi="ＭＳ ゴシック" w:cs="ＭＳ ゴシック" w:hint="eastAsia"/>
          <w:kern w:val="0"/>
          <w:sz w:val="24"/>
          <w:szCs w:val="24"/>
          <w:highlight w:val="green"/>
        </w:rPr>
        <w:t>・</w:t>
      </w:r>
      <w:r w:rsidR="001519EA">
        <w:rPr>
          <w:rFonts w:ascii="ＭＳ ゴシック" w:eastAsia="ＭＳ ゴシック" w:hAnsi="ＭＳ ゴシック" w:cs="ＭＳ ゴシック" w:hint="eastAsia"/>
          <w:kern w:val="0"/>
          <w:sz w:val="24"/>
          <w:szCs w:val="24"/>
          <w:highlight w:val="green"/>
        </w:rPr>
        <w:t>日病薬への単位申請の際の開催形式</w:t>
      </w:r>
      <w:r w:rsidRPr="003E6F0A">
        <w:rPr>
          <w:rFonts w:ascii="ＭＳ ゴシック" w:eastAsia="ＭＳ ゴシック" w:hAnsi="ＭＳ ゴシック" w:cs="ＭＳ ゴシック" w:hint="eastAsia"/>
          <w:kern w:val="0"/>
          <w:sz w:val="24"/>
          <w:szCs w:val="24"/>
          <w:highlight w:val="green"/>
        </w:rPr>
        <w:t>はWeb研修会とし、</w:t>
      </w:r>
      <w:r w:rsidR="001519EA">
        <w:rPr>
          <w:rFonts w:ascii="ＭＳ ゴシック" w:eastAsia="ＭＳ ゴシック" w:hAnsi="ＭＳ ゴシック" w:cs="ＭＳ ゴシック" w:hint="eastAsia"/>
          <w:kern w:val="0"/>
          <w:sz w:val="24"/>
          <w:szCs w:val="24"/>
          <w:highlight w:val="green"/>
        </w:rPr>
        <w:t>会場では、</w:t>
      </w:r>
      <w:r w:rsidRPr="003E6F0A">
        <w:rPr>
          <w:rFonts w:ascii="ＭＳ ゴシック" w:eastAsia="ＭＳ ゴシック" w:hAnsi="ＭＳ ゴシック" w:cs="ＭＳ ゴシック" w:hint="eastAsia"/>
          <w:kern w:val="0"/>
          <w:sz w:val="24"/>
          <w:szCs w:val="24"/>
          <w:highlight w:val="green"/>
        </w:rPr>
        <w:t>現地開催に準じて受付にて研修対象講演開始の15分後まで参加確認用紙（様式2）を配布</w:t>
      </w:r>
      <w:r w:rsidR="001735EA" w:rsidRPr="003E6F0A">
        <w:rPr>
          <w:rFonts w:ascii="ＭＳ ゴシック" w:eastAsia="ＭＳ ゴシック" w:hAnsi="ＭＳ ゴシック" w:cs="ＭＳ ゴシック" w:hint="eastAsia"/>
          <w:kern w:val="0"/>
          <w:sz w:val="24"/>
          <w:szCs w:val="24"/>
          <w:highlight w:val="green"/>
        </w:rPr>
        <w:t>する</w:t>
      </w:r>
      <w:r w:rsidRPr="003E6F0A">
        <w:rPr>
          <w:rFonts w:ascii="ＭＳ ゴシック" w:eastAsia="ＭＳ ゴシック" w:hAnsi="ＭＳ ゴシック" w:cs="ＭＳ ゴシック" w:hint="eastAsia"/>
          <w:kern w:val="0"/>
          <w:sz w:val="24"/>
          <w:szCs w:val="24"/>
          <w:highlight w:val="green"/>
        </w:rPr>
        <w:t>。</w:t>
      </w:r>
    </w:p>
    <w:p w14:paraId="441C870E" w14:textId="64802B2A" w:rsidR="00B3722B" w:rsidRPr="00A243E8" w:rsidRDefault="00601380" w:rsidP="00566A7D">
      <w:pPr>
        <w:pStyle w:val="a7"/>
        <w:widowControl/>
        <w:ind w:leftChars="0" w:left="360"/>
        <w:jc w:val="lef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hint="eastAsia"/>
          <w:kern w:val="0"/>
          <w:sz w:val="24"/>
          <w:szCs w:val="24"/>
        </w:rPr>
        <w:t>・参加者本人がHOPESSでの単位申請するよう依頼してください。</w:t>
      </w:r>
    </w:p>
    <w:p w14:paraId="3AD8CEC3" w14:textId="77777777" w:rsidR="00F4294D" w:rsidRDefault="00F4294D" w:rsidP="00287FA3">
      <w:pPr>
        <w:pStyle w:val="a7"/>
        <w:widowControl/>
        <w:numPr>
          <w:ilvl w:val="0"/>
          <w:numId w:val="18"/>
        </w:numPr>
        <w:spacing w:beforeLines="50" w:before="180"/>
        <w:ind w:leftChars="0" w:left="357" w:hanging="357"/>
        <w:jc w:val="lef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hint="eastAsia"/>
          <w:kern w:val="0"/>
          <w:sz w:val="24"/>
          <w:szCs w:val="24"/>
        </w:rPr>
        <w:t>参加者がHOPESSで単位を申請できるのはいつまでか？</w:t>
      </w:r>
    </w:p>
    <w:p w14:paraId="7E76BD8D" w14:textId="70374C68" w:rsidR="00601380" w:rsidRDefault="00F4294D" w:rsidP="00B3722B">
      <w:pPr>
        <w:pStyle w:val="a7"/>
        <w:widowControl/>
        <w:ind w:leftChars="0" w:left="360"/>
        <w:jc w:val="lef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hint="eastAsia"/>
          <w:kern w:val="0"/>
          <w:sz w:val="24"/>
          <w:szCs w:val="24"/>
        </w:rPr>
        <w:t>・研修会開催日当日0時から翌日24時までになります。</w:t>
      </w:r>
    </w:p>
    <w:p w14:paraId="36B14826" w14:textId="554820AF" w:rsidR="00601380" w:rsidRDefault="00601380" w:rsidP="00287FA3">
      <w:pPr>
        <w:pStyle w:val="a7"/>
        <w:widowControl/>
        <w:numPr>
          <w:ilvl w:val="0"/>
          <w:numId w:val="18"/>
        </w:numPr>
        <w:spacing w:beforeLines="50" w:before="180"/>
        <w:ind w:leftChars="0" w:left="357" w:hanging="357"/>
        <w:jc w:val="lef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hint="eastAsia"/>
          <w:kern w:val="0"/>
          <w:sz w:val="24"/>
          <w:szCs w:val="24"/>
        </w:rPr>
        <w:t>参加者からHOPESSで単位申請できなかったと連絡があった。</w:t>
      </w:r>
    </w:p>
    <w:p w14:paraId="594AE7B9" w14:textId="303D073A" w:rsidR="00601380" w:rsidRPr="00992674" w:rsidRDefault="00601380" w:rsidP="00601380">
      <w:pPr>
        <w:pStyle w:val="a7"/>
        <w:widowControl/>
        <w:ind w:leftChars="0" w:left="360"/>
        <w:jc w:val="lef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hint="eastAsia"/>
          <w:kern w:val="0"/>
          <w:sz w:val="24"/>
          <w:szCs w:val="24"/>
        </w:rPr>
        <w:t>・参加者が日病薬会員管理システムで事前に登録する必要があります。</w:t>
      </w:r>
      <w:r w:rsidR="00992674">
        <w:rPr>
          <w:rFonts w:ascii="ＭＳ ゴシック" w:eastAsia="ＭＳ ゴシック" w:hAnsi="ＭＳ ゴシック" w:cs="ＭＳ ゴシック" w:hint="eastAsia"/>
          <w:kern w:val="0"/>
          <w:sz w:val="24"/>
          <w:szCs w:val="24"/>
        </w:rPr>
        <w:t>事前に</w:t>
      </w:r>
      <w:r>
        <w:rPr>
          <w:rFonts w:ascii="ＭＳ ゴシック" w:eastAsia="ＭＳ ゴシック" w:hAnsi="ＭＳ ゴシック" w:cs="ＭＳ ゴシック" w:hint="eastAsia"/>
          <w:kern w:val="0"/>
          <w:sz w:val="24"/>
          <w:szCs w:val="24"/>
        </w:rPr>
        <w:t>登録済みで単位申請ができなかった場合には、日病薬へお問い合わせするよう依頼してください。</w:t>
      </w:r>
      <w:r w:rsidR="00992674">
        <w:rPr>
          <w:rFonts w:ascii="ＭＳ ゴシック" w:eastAsia="ＭＳ ゴシック" w:hAnsi="ＭＳ ゴシック" w:cs="ＭＳ ゴシック" w:hint="eastAsia"/>
          <w:kern w:val="0"/>
          <w:sz w:val="24"/>
          <w:szCs w:val="24"/>
        </w:rPr>
        <w:t>連絡先　日本病院薬剤師会総務課(E-mail：</w:t>
      </w:r>
      <w:hyperlink r:id="rId10" w:history="1">
        <w:r w:rsidR="00992674" w:rsidRPr="002F5889">
          <w:rPr>
            <w:rStyle w:val="ab"/>
            <w:rFonts w:ascii="ＭＳ ゴシック" w:eastAsia="ＭＳ ゴシック" w:hAnsi="ＭＳ ゴシック" w:cs="ＭＳ ゴシック" w:hint="eastAsia"/>
            <w:kern w:val="0"/>
            <w:sz w:val="24"/>
            <w:szCs w:val="24"/>
          </w:rPr>
          <w:t>bynintei@jshp.jp</w:t>
        </w:r>
      </w:hyperlink>
      <w:r w:rsidR="00992674">
        <w:rPr>
          <w:rFonts w:ascii="ＭＳ ゴシック" w:eastAsia="ＭＳ ゴシック" w:hAnsi="ＭＳ ゴシック" w:cs="ＭＳ ゴシック" w:hint="eastAsia"/>
          <w:kern w:val="0"/>
          <w:sz w:val="24"/>
          <w:szCs w:val="24"/>
        </w:rPr>
        <w:t>)</w:t>
      </w:r>
    </w:p>
    <w:p w14:paraId="4410E3D5" w14:textId="147B2EB1" w:rsidR="00601380" w:rsidRDefault="00992674" w:rsidP="00F4294D">
      <w:pPr>
        <w:pStyle w:val="a7"/>
        <w:widowControl/>
        <w:ind w:leftChars="0" w:left="360"/>
        <w:jc w:val="lef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hint="eastAsia"/>
          <w:kern w:val="0"/>
          <w:sz w:val="24"/>
          <w:szCs w:val="24"/>
        </w:rPr>
        <w:t>・単位はレスキューしませんので、問い合わせ者にはその旨回答ください。</w:t>
      </w:r>
    </w:p>
    <w:p w14:paraId="3E33E4CF" w14:textId="68E1E74B" w:rsidR="00601380" w:rsidRDefault="00992674" w:rsidP="00287FA3">
      <w:pPr>
        <w:pStyle w:val="a7"/>
        <w:widowControl/>
        <w:numPr>
          <w:ilvl w:val="0"/>
          <w:numId w:val="18"/>
        </w:numPr>
        <w:spacing w:beforeLines="50" w:before="180"/>
        <w:ind w:leftChars="0" w:left="357" w:hanging="357"/>
        <w:jc w:val="lef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hint="eastAsia"/>
          <w:kern w:val="0"/>
          <w:sz w:val="24"/>
          <w:szCs w:val="24"/>
        </w:rPr>
        <w:t>参加者から単位が付与されなかったと連絡があった。</w:t>
      </w:r>
    </w:p>
    <w:p w14:paraId="01C1C50C" w14:textId="11ACCA83" w:rsidR="00992674" w:rsidRDefault="00992674" w:rsidP="00992674">
      <w:pPr>
        <w:pStyle w:val="a7"/>
        <w:widowControl/>
        <w:ind w:leftChars="0" w:left="360"/>
        <w:jc w:val="lef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hint="eastAsia"/>
          <w:kern w:val="0"/>
          <w:sz w:val="24"/>
          <w:szCs w:val="24"/>
        </w:rPr>
        <w:t>・日病薬会員管理システムで薬剤師免許番号が登録されていない場合は研修単位が認められません。</w:t>
      </w:r>
    </w:p>
    <w:p w14:paraId="6B49EC8F" w14:textId="71576BB7" w:rsidR="00992674" w:rsidRDefault="00992674" w:rsidP="00992674">
      <w:pPr>
        <w:pStyle w:val="a7"/>
        <w:widowControl/>
        <w:ind w:leftChars="0" w:left="360"/>
        <w:jc w:val="lef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hint="eastAsia"/>
          <w:kern w:val="0"/>
          <w:sz w:val="24"/>
          <w:szCs w:val="24"/>
        </w:rPr>
        <w:t>・参加者がHOPESSで単位を申請しないと研修単位が認められません。</w:t>
      </w:r>
    </w:p>
    <w:p w14:paraId="52EB3674" w14:textId="61B48C95" w:rsidR="00992674" w:rsidRDefault="00992674" w:rsidP="00992674">
      <w:pPr>
        <w:pStyle w:val="a7"/>
        <w:widowControl/>
        <w:ind w:leftChars="0" w:left="360"/>
        <w:jc w:val="lef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hint="eastAsia"/>
          <w:kern w:val="0"/>
          <w:sz w:val="24"/>
          <w:szCs w:val="24"/>
        </w:rPr>
        <w:t>・</w:t>
      </w:r>
      <w:r w:rsidR="00831585">
        <w:rPr>
          <w:rFonts w:ascii="ＭＳ ゴシック" w:eastAsia="ＭＳ ゴシック" w:hAnsi="ＭＳ ゴシック" w:cs="ＭＳ ゴシック" w:hint="eastAsia"/>
          <w:kern w:val="0"/>
          <w:sz w:val="24"/>
          <w:szCs w:val="24"/>
        </w:rPr>
        <w:t>キーワードに不備があった場合は研修単位が認められません。</w:t>
      </w:r>
    </w:p>
    <w:p w14:paraId="7E388264" w14:textId="54BAE7FC" w:rsidR="00F4294D" w:rsidRDefault="00831585" w:rsidP="00F4294D">
      <w:pPr>
        <w:pStyle w:val="a7"/>
        <w:widowControl/>
        <w:ind w:leftChars="0" w:left="360"/>
        <w:jc w:val="lef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hint="eastAsia"/>
          <w:kern w:val="0"/>
          <w:sz w:val="24"/>
          <w:szCs w:val="24"/>
        </w:rPr>
        <w:t>・何れの場合も単位はレスキューしませんので、問い合わせ者にはその旨回答ください。</w:t>
      </w:r>
    </w:p>
    <w:p w14:paraId="1287AB7B" w14:textId="65843B40" w:rsidR="00F4294D" w:rsidRDefault="00F4294D" w:rsidP="00287FA3">
      <w:pPr>
        <w:pStyle w:val="a7"/>
        <w:widowControl/>
        <w:numPr>
          <w:ilvl w:val="0"/>
          <w:numId w:val="18"/>
        </w:numPr>
        <w:spacing w:beforeLines="50" w:before="180"/>
        <w:ind w:leftChars="0" w:left="357" w:hanging="357"/>
        <w:jc w:val="lef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hint="eastAsia"/>
          <w:kern w:val="0"/>
          <w:sz w:val="24"/>
          <w:szCs w:val="24"/>
        </w:rPr>
        <w:t>参加者より単位がいつ付与されるのか問い合わせがあった。</w:t>
      </w:r>
    </w:p>
    <w:p w14:paraId="2FE24AD4" w14:textId="36A8439C" w:rsidR="00F4294D" w:rsidRPr="00767C10" w:rsidRDefault="00F4294D">
      <w:pPr>
        <w:pStyle w:val="a7"/>
        <w:widowControl/>
        <w:ind w:leftChars="0" w:left="360"/>
        <w:jc w:val="left"/>
        <w:rPr>
          <w:rFonts w:ascii="ＭＳ ゴシック" w:eastAsia="ＭＳ ゴシック" w:hAnsi="ＭＳ ゴシック" w:cs="ＭＳ ゴシック"/>
          <w:kern w:val="0"/>
          <w:sz w:val="24"/>
          <w:szCs w:val="24"/>
        </w:rPr>
      </w:pPr>
      <w:r>
        <w:rPr>
          <w:rFonts w:ascii="ＭＳ ゴシック" w:eastAsia="ＭＳ ゴシック" w:hAnsi="ＭＳ ゴシック" w:cs="ＭＳ ゴシック" w:hint="eastAsia"/>
          <w:kern w:val="0"/>
          <w:sz w:val="24"/>
          <w:szCs w:val="24"/>
        </w:rPr>
        <w:t>・概ね、報告後1か月以内に承認手続きを行いますので、開催日翌月末までに付与されると回答お願いします。</w:t>
      </w:r>
    </w:p>
    <w:sectPr w:rsidR="00F4294D" w:rsidRPr="00767C10" w:rsidSect="004F6C8F">
      <w:pgSz w:w="11906" w:h="16838"/>
      <w:pgMar w:top="851" w:right="991" w:bottom="567"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8ACE5E" w14:textId="77777777" w:rsidR="00130A55" w:rsidRDefault="00130A55" w:rsidP="00AF6259">
      <w:r>
        <w:separator/>
      </w:r>
    </w:p>
  </w:endnote>
  <w:endnote w:type="continuationSeparator" w:id="0">
    <w:p w14:paraId="0240F3AF" w14:textId="77777777" w:rsidR="00130A55" w:rsidRDefault="00130A55" w:rsidP="00AF6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w:altName w:val="BIZ UDPゴシック"/>
    <w:panose1 w:val="00000000000000000000"/>
    <w:charset w:val="80"/>
    <w:family w:val="swiss"/>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01021" w14:textId="77777777" w:rsidR="00130A55" w:rsidRDefault="00130A55" w:rsidP="00AF6259">
      <w:r>
        <w:separator/>
      </w:r>
    </w:p>
  </w:footnote>
  <w:footnote w:type="continuationSeparator" w:id="0">
    <w:p w14:paraId="6F967281" w14:textId="77777777" w:rsidR="00130A55" w:rsidRDefault="00130A55" w:rsidP="00AF62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0187A"/>
    <w:multiLevelType w:val="hybridMultilevel"/>
    <w:tmpl w:val="54A6EE20"/>
    <w:lvl w:ilvl="0" w:tplc="04090001">
      <w:start w:val="1"/>
      <w:numFmt w:val="bullet"/>
      <w:lvlText w:val=""/>
      <w:lvlJc w:val="left"/>
      <w:pPr>
        <w:ind w:left="565" w:hanging="420"/>
      </w:pPr>
      <w:rPr>
        <w:rFonts w:ascii="Wingdings" w:hAnsi="Wingdings" w:hint="default"/>
      </w:rPr>
    </w:lvl>
    <w:lvl w:ilvl="1" w:tplc="0409000B" w:tentative="1">
      <w:start w:val="1"/>
      <w:numFmt w:val="bullet"/>
      <w:lvlText w:val=""/>
      <w:lvlJc w:val="left"/>
      <w:pPr>
        <w:ind w:left="985" w:hanging="420"/>
      </w:pPr>
      <w:rPr>
        <w:rFonts w:ascii="Wingdings" w:hAnsi="Wingdings" w:hint="default"/>
      </w:rPr>
    </w:lvl>
    <w:lvl w:ilvl="2" w:tplc="0409000D" w:tentative="1">
      <w:start w:val="1"/>
      <w:numFmt w:val="bullet"/>
      <w:lvlText w:val=""/>
      <w:lvlJc w:val="left"/>
      <w:pPr>
        <w:ind w:left="1405" w:hanging="420"/>
      </w:pPr>
      <w:rPr>
        <w:rFonts w:ascii="Wingdings" w:hAnsi="Wingdings" w:hint="default"/>
      </w:rPr>
    </w:lvl>
    <w:lvl w:ilvl="3" w:tplc="04090001" w:tentative="1">
      <w:start w:val="1"/>
      <w:numFmt w:val="bullet"/>
      <w:lvlText w:val=""/>
      <w:lvlJc w:val="left"/>
      <w:pPr>
        <w:ind w:left="1825" w:hanging="420"/>
      </w:pPr>
      <w:rPr>
        <w:rFonts w:ascii="Wingdings" w:hAnsi="Wingdings" w:hint="default"/>
      </w:rPr>
    </w:lvl>
    <w:lvl w:ilvl="4" w:tplc="0409000B" w:tentative="1">
      <w:start w:val="1"/>
      <w:numFmt w:val="bullet"/>
      <w:lvlText w:val=""/>
      <w:lvlJc w:val="left"/>
      <w:pPr>
        <w:ind w:left="2245" w:hanging="420"/>
      </w:pPr>
      <w:rPr>
        <w:rFonts w:ascii="Wingdings" w:hAnsi="Wingdings" w:hint="default"/>
      </w:rPr>
    </w:lvl>
    <w:lvl w:ilvl="5" w:tplc="0409000D" w:tentative="1">
      <w:start w:val="1"/>
      <w:numFmt w:val="bullet"/>
      <w:lvlText w:val=""/>
      <w:lvlJc w:val="left"/>
      <w:pPr>
        <w:ind w:left="2665" w:hanging="420"/>
      </w:pPr>
      <w:rPr>
        <w:rFonts w:ascii="Wingdings" w:hAnsi="Wingdings" w:hint="default"/>
      </w:rPr>
    </w:lvl>
    <w:lvl w:ilvl="6" w:tplc="04090001" w:tentative="1">
      <w:start w:val="1"/>
      <w:numFmt w:val="bullet"/>
      <w:lvlText w:val=""/>
      <w:lvlJc w:val="left"/>
      <w:pPr>
        <w:ind w:left="3085" w:hanging="420"/>
      </w:pPr>
      <w:rPr>
        <w:rFonts w:ascii="Wingdings" w:hAnsi="Wingdings" w:hint="default"/>
      </w:rPr>
    </w:lvl>
    <w:lvl w:ilvl="7" w:tplc="0409000B" w:tentative="1">
      <w:start w:val="1"/>
      <w:numFmt w:val="bullet"/>
      <w:lvlText w:val=""/>
      <w:lvlJc w:val="left"/>
      <w:pPr>
        <w:ind w:left="3505" w:hanging="420"/>
      </w:pPr>
      <w:rPr>
        <w:rFonts w:ascii="Wingdings" w:hAnsi="Wingdings" w:hint="default"/>
      </w:rPr>
    </w:lvl>
    <w:lvl w:ilvl="8" w:tplc="0409000D" w:tentative="1">
      <w:start w:val="1"/>
      <w:numFmt w:val="bullet"/>
      <w:lvlText w:val=""/>
      <w:lvlJc w:val="left"/>
      <w:pPr>
        <w:ind w:left="3925" w:hanging="420"/>
      </w:pPr>
      <w:rPr>
        <w:rFonts w:ascii="Wingdings" w:hAnsi="Wingdings" w:hint="default"/>
      </w:rPr>
    </w:lvl>
  </w:abstractNum>
  <w:abstractNum w:abstractNumId="1" w15:restartNumberingAfterBreak="0">
    <w:nsid w:val="08A55A26"/>
    <w:multiLevelType w:val="hybridMultilevel"/>
    <w:tmpl w:val="5F06F340"/>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 w15:restartNumberingAfterBreak="0">
    <w:nsid w:val="0C1B23C2"/>
    <w:multiLevelType w:val="hybridMultilevel"/>
    <w:tmpl w:val="A650F692"/>
    <w:lvl w:ilvl="0" w:tplc="65303A72">
      <w:numFmt w:val="bullet"/>
      <w:lvlText w:val="＊"/>
      <w:lvlJc w:val="left"/>
      <w:pPr>
        <w:ind w:left="1320" w:hanging="360"/>
      </w:pPr>
      <w:rPr>
        <w:rFonts w:ascii="ＭＳ ゴシック" w:eastAsia="ＭＳ ゴシック" w:hAnsi="ＭＳ ゴシック" w:cs="ＭＳ ゴシック"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3" w15:restartNumberingAfterBreak="0">
    <w:nsid w:val="1EB94885"/>
    <w:multiLevelType w:val="hybridMultilevel"/>
    <w:tmpl w:val="AD367974"/>
    <w:lvl w:ilvl="0" w:tplc="8EBA105E">
      <w:numFmt w:val="bullet"/>
      <w:lvlText w:val="・"/>
      <w:lvlJc w:val="left"/>
      <w:pPr>
        <w:ind w:left="420" w:hanging="42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2D05870"/>
    <w:multiLevelType w:val="hybridMultilevel"/>
    <w:tmpl w:val="17FA0F5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466E1AA9"/>
    <w:multiLevelType w:val="hybridMultilevel"/>
    <w:tmpl w:val="EE64083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91F627C"/>
    <w:multiLevelType w:val="hybridMultilevel"/>
    <w:tmpl w:val="3CA4B372"/>
    <w:lvl w:ilvl="0" w:tplc="E20EC17C">
      <w:start w:val="1"/>
      <w:numFmt w:val="aiueo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12F2CD7"/>
    <w:multiLevelType w:val="hybridMultilevel"/>
    <w:tmpl w:val="0DA4CC2A"/>
    <w:lvl w:ilvl="0" w:tplc="8A1484E6">
      <w:numFmt w:val="bullet"/>
      <w:lvlText w:val="・"/>
      <w:lvlJc w:val="left"/>
      <w:pPr>
        <w:ind w:left="580" w:hanging="360"/>
      </w:pPr>
      <w:rPr>
        <w:rFonts w:ascii="ＭＳ ゴシック" w:eastAsia="ＭＳ ゴシック" w:hAnsi="ＭＳ ゴシック" w:cs="ＭＳ ゴシック"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8" w15:restartNumberingAfterBreak="0">
    <w:nsid w:val="59804B58"/>
    <w:multiLevelType w:val="hybridMultilevel"/>
    <w:tmpl w:val="5F0603FC"/>
    <w:lvl w:ilvl="0" w:tplc="04090001">
      <w:start w:val="1"/>
      <w:numFmt w:val="bullet"/>
      <w:lvlText w:val=""/>
      <w:lvlJc w:val="left"/>
      <w:pPr>
        <w:ind w:left="580" w:hanging="36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9" w15:restartNumberingAfterBreak="0">
    <w:nsid w:val="6092057F"/>
    <w:multiLevelType w:val="hybridMultilevel"/>
    <w:tmpl w:val="3CA872F2"/>
    <w:lvl w:ilvl="0" w:tplc="8E68B3AC">
      <w:numFmt w:val="bullet"/>
      <w:lvlText w:val="★"/>
      <w:lvlJc w:val="left"/>
      <w:pPr>
        <w:ind w:left="360" w:hanging="36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1BF1D2A"/>
    <w:multiLevelType w:val="hybridMultilevel"/>
    <w:tmpl w:val="37704C6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31268C4"/>
    <w:multiLevelType w:val="hybridMultilevel"/>
    <w:tmpl w:val="FAE85326"/>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2" w15:restartNumberingAfterBreak="0">
    <w:nsid w:val="649A445C"/>
    <w:multiLevelType w:val="hybridMultilevel"/>
    <w:tmpl w:val="2DC41D68"/>
    <w:lvl w:ilvl="0" w:tplc="8EBA105E">
      <w:numFmt w:val="bullet"/>
      <w:lvlText w:val="・"/>
      <w:lvlJc w:val="left"/>
      <w:pPr>
        <w:ind w:left="420" w:hanging="420"/>
      </w:pPr>
      <w:rPr>
        <w:rFonts w:ascii="ＭＳ ゴシック" w:eastAsia="ＭＳ ゴシック" w:hAnsi="ＭＳ ゴシック"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4F14738"/>
    <w:multiLevelType w:val="hybridMultilevel"/>
    <w:tmpl w:val="08C007CC"/>
    <w:lvl w:ilvl="0" w:tplc="04090001">
      <w:start w:val="1"/>
      <w:numFmt w:val="bullet"/>
      <w:lvlText w:val=""/>
      <w:lvlJc w:val="left"/>
      <w:pPr>
        <w:ind w:left="703" w:hanging="420"/>
      </w:pPr>
      <w:rPr>
        <w:rFonts w:ascii="Wingdings" w:hAnsi="Wingdings" w:hint="default"/>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14" w15:restartNumberingAfterBreak="0">
    <w:nsid w:val="762D6C97"/>
    <w:multiLevelType w:val="hybridMultilevel"/>
    <w:tmpl w:val="8A381400"/>
    <w:lvl w:ilvl="0" w:tplc="488C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79FA4736"/>
    <w:multiLevelType w:val="hybridMultilevel"/>
    <w:tmpl w:val="6898F878"/>
    <w:lvl w:ilvl="0" w:tplc="8EBA105E">
      <w:numFmt w:val="bullet"/>
      <w:lvlText w:val="・"/>
      <w:lvlJc w:val="left"/>
      <w:pPr>
        <w:ind w:left="505" w:hanging="360"/>
      </w:pPr>
      <w:rPr>
        <w:rFonts w:ascii="ＭＳ ゴシック" w:eastAsia="ＭＳ ゴシック" w:hAnsi="ＭＳ ゴシック" w:cs="ＭＳ ゴシック" w:hint="eastAsia"/>
      </w:rPr>
    </w:lvl>
    <w:lvl w:ilvl="1" w:tplc="0409000B" w:tentative="1">
      <w:start w:val="1"/>
      <w:numFmt w:val="bullet"/>
      <w:lvlText w:val=""/>
      <w:lvlJc w:val="left"/>
      <w:pPr>
        <w:ind w:left="985" w:hanging="420"/>
      </w:pPr>
      <w:rPr>
        <w:rFonts w:ascii="Wingdings" w:hAnsi="Wingdings" w:hint="default"/>
      </w:rPr>
    </w:lvl>
    <w:lvl w:ilvl="2" w:tplc="0409000D" w:tentative="1">
      <w:start w:val="1"/>
      <w:numFmt w:val="bullet"/>
      <w:lvlText w:val=""/>
      <w:lvlJc w:val="left"/>
      <w:pPr>
        <w:ind w:left="1405" w:hanging="420"/>
      </w:pPr>
      <w:rPr>
        <w:rFonts w:ascii="Wingdings" w:hAnsi="Wingdings" w:hint="default"/>
      </w:rPr>
    </w:lvl>
    <w:lvl w:ilvl="3" w:tplc="04090001" w:tentative="1">
      <w:start w:val="1"/>
      <w:numFmt w:val="bullet"/>
      <w:lvlText w:val=""/>
      <w:lvlJc w:val="left"/>
      <w:pPr>
        <w:ind w:left="1825" w:hanging="420"/>
      </w:pPr>
      <w:rPr>
        <w:rFonts w:ascii="Wingdings" w:hAnsi="Wingdings" w:hint="default"/>
      </w:rPr>
    </w:lvl>
    <w:lvl w:ilvl="4" w:tplc="0409000B" w:tentative="1">
      <w:start w:val="1"/>
      <w:numFmt w:val="bullet"/>
      <w:lvlText w:val=""/>
      <w:lvlJc w:val="left"/>
      <w:pPr>
        <w:ind w:left="2245" w:hanging="420"/>
      </w:pPr>
      <w:rPr>
        <w:rFonts w:ascii="Wingdings" w:hAnsi="Wingdings" w:hint="default"/>
      </w:rPr>
    </w:lvl>
    <w:lvl w:ilvl="5" w:tplc="0409000D" w:tentative="1">
      <w:start w:val="1"/>
      <w:numFmt w:val="bullet"/>
      <w:lvlText w:val=""/>
      <w:lvlJc w:val="left"/>
      <w:pPr>
        <w:ind w:left="2665" w:hanging="420"/>
      </w:pPr>
      <w:rPr>
        <w:rFonts w:ascii="Wingdings" w:hAnsi="Wingdings" w:hint="default"/>
      </w:rPr>
    </w:lvl>
    <w:lvl w:ilvl="6" w:tplc="04090001" w:tentative="1">
      <w:start w:val="1"/>
      <w:numFmt w:val="bullet"/>
      <w:lvlText w:val=""/>
      <w:lvlJc w:val="left"/>
      <w:pPr>
        <w:ind w:left="3085" w:hanging="420"/>
      </w:pPr>
      <w:rPr>
        <w:rFonts w:ascii="Wingdings" w:hAnsi="Wingdings" w:hint="default"/>
      </w:rPr>
    </w:lvl>
    <w:lvl w:ilvl="7" w:tplc="0409000B" w:tentative="1">
      <w:start w:val="1"/>
      <w:numFmt w:val="bullet"/>
      <w:lvlText w:val=""/>
      <w:lvlJc w:val="left"/>
      <w:pPr>
        <w:ind w:left="3505" w:hanging="420"/>
      </w:pPr>
      <w:rPr>
        <w:rFonts w:ascii="Wingdings" w:hAnsi="Wingdings" w:hint="default"/>
      </w:rPr>
    </w:lvl>
    <w:lvl w:ilvl="8" w:tplc="0409000D" w:tentative="1">
      <w:start w:val="1"/>
      <w:numFmt w:val="bullet"/>
      <w:lvlText w:val=""/>
      <w:lvlJc w:val="left"/>
      <w:pPr>
        <w:ind w:left="3925" w:hanging="420"/>
      </w:pPr>
      <w:rPr>
        <w:rFonts w:ascii="Wingdings" w:hAnsi="Wingdings" w:hint="default"/>
      </w:rPr>
    </w:lvl>
  </w:abstractNum>
  <w:abstractNum w:abstractNumId="16" w15:restartNumberingAfterBreak="0">
    <w:nsid w:val="7BF23B5C"/>
    <w:multiLevelType w:val="hybridMultilevel"/>
    <w:tmpl w:val="5CEAFEC8"/>
    <w:lvl w:ilvl="0" w:tplc="04090001">
      <w:start w:val="1"/>
      <w:numFmt w:val="bullet"/>
      <w:lvlText w:val=""/>
      <w:lvlJc w:val="left"/>
      <w:pPr>
        <w:ind w:left="420" w:hanging="420"/>
      </w:pPr>
      <w:rPr>
        <w:rFonts w:ascii="Wingdings" w:hAnsi="Wingdings" w:hint="default"/>
      </w:rPr>
    </w:lvl>
    <w:lvl w:ilvl="1" w:tplc="DC4277E8">
      <w:numFmt w:val="bullet"/>
      <w:lvlText w:val="＊"/>
      <w:lvlJc w:val="left"/>
      <w:pPr>
        <w:ind w:left="780" w:hanging="360"/>
      </w:pPr>
      <w:rPr>
        <w:rFonts w:ascii="ＭＳ ゴシック" w:eastAsia="ＭＳ ゴシック" w:hAnsi="ＭＳ 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F470CB1"/>
    <w:multiLevelType w:val="hybridMultilevel"/>
    <w:tmpl w:val="7352AAD8"/>
    <w:lvl w:ilvl="0" w:tplc="E3B077F2">
      <w:start w:val="1"/>
      <w:numFmt w:val="decimal"/>
      <w:lvlText w:val="%1."/>
      <w:lvlJc w:val="left"/>
      <w:pPr>
        <w:ind w:left="420" w:hanging="420"/>
      </w:pPr>
      <w:rPr>
        <w:sz w:val="24"/>
      </w:rPr>
    </w:lvl>
    <w:lvl w:ilvl="1" w:tplc="7BB68864">
      <w:start w:val="3"/>
      <w:numFmt w:val="bullet"/>
      <w:lvlText w:val="●"/>
      <w:lvlJc w:val="left"/>
      <w:pPr>
        <w:ind w:left="780" w:hanging="360"/>
      </w:pPr>
      <w:rPr>
        <w:rFonts w:ascii="ＭＳ ゴシック" w:eastAsia="ＭＳ ゴシック" w:hAnsi="ＭＳ ゴシック" w:cs="ＭＳ ゴシック" w:hint="eastAsia"/>
      </w:rPr>
    </w:lvl>
    <w:lvl w:ilvl="2" w:tplc="A5DA3794">
      <w:start w:val="3"/>
      <w:numFmt w:val="bullet"/>
      <w:lvlText w:val="★"/>
      <w:lvlJc w:val="left"/>
      <w:pPr>
        <w:ind w:left="1200" w:hanging="360"/>
      </w:pPr>
      <w:rPr>
        <w:rFonts w:ascii="ＭＳ ゴシック" w:eastAsia="ＭＳ ゴシック" w:hAnsi="ＭＳ ゴシック" w:cs="ＭＳ ゴシック"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38717955">
    <w:abstractNumId w:val="2"/>
  </w:num>
  <w:num w:numId="2" w16cid:durableId="1462384432">
    <w:abstractNumId w:val="0"/>
  </w:num>
  <w:num w:numId="3" w16cid:durableId="1735934614">
    <w:abstractNumId w:val="15"/>
  </w:num>
  <w:num w:numId="4" w16cid:durableId="1883903797">
    <w:abstractNumId w:val="13"/>
  </w:num>
  <w:num w:numId="5" w16cid:durableId="404761519">
    <w:abstractNumId w:val="17"/>
  </w:num>
  <w:num w:numId="6" w16cid:durableId="2083022548">
    <w:abstractNumId w:val="1"/>
  </w:num>
  <w:num w:numId="7" w16cid:durableId="337345869">
    <w:abstractNumId w:val="7"/>
  </w:num>
  <w:num w:numId="8" w16cid:durableId="664671246">
    <w:abstractNumId w:val="8"/>
  </w:num>
  <w:num w:numId="9" w16cid:durableId="1272736293">
    <w:abstractNumId w:val="10"/>
  </w:num>
  <w:num w:numId="10" w16cid:durableId="1585609375">
    <w:abstractNumId w:val="9"/>
  </w:num>
  <w:num w:numId="11" w16cid:durableId="517428829">
    <w:abstractNumId w:val="4"/>
  </w:num>
  <w:num w:numId="12" w16cid:durableId="627971778">
    <w:abstractNumId w:val="6"/>
  </w:num>
  <w:num w:numId="13" w16cid:durableId="615136056">
    <w:abstractNumId w:val="5"/>
  </w:num>
  <w:num w:numId="14" w16cid:durableId="1276980429">
    <w:abstractNumId w:val="11"/>
  </w:num>
  <w:num w:numId="15" w16cid:durableId="746342678">
    <w:abstractNumId w:val="16"/>
  </w:num>
  <w:num w:numId="16" w16cid:durableId="967049598">
    <w:abstractNumId w:val="12"/>
  </w:num>
  <w:num w:numId="17" w16cid:durableId="420613147">
    <w:abstractNumId w:val="3"/>
  </w:num>
  <w:num w:numId="18" w16cid:durableId="178850451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6962"/>
    <w:rsid w:val="0000426D"/>
    <w:rsid w:val="00004B78"/>
    <w:rsid w:val="00010E7B"/>
    <w:rsid w:val="00016339"/>
    <w:rsid w:val="0002150E"/>
    <w:rsid w:val="00033942"/>
    <w:rsid w:val="00035CC5"/>
    <w:rsid w:val="00040228"/>
    <w:rsid w:val="00052890"/>
    <w:rsid w:val="00077312"/>
    <w:rsid w:val="00082F3E"/>
    <w:rsid w:val="00087AE0"/>
    <w:rsid w:val="00094D09"/>
    <w:rsid w:val="000A5A7A"/>
    <w:rsid w:val="000D48C6"/>
    <w:rsid w:val="000D7C50"/>
    <w:rsid w:val="000E2770"/>
    <w:rsid w:val="000E3BB9"/>
    <w:rsid w:val="000E686C"/>
    <w:rsid w:val="000E7182"/>
    <w:rsid w:val="000F2996"/>
    <w:rsid w:val="00105AE2"/>
    <w:rsid w:val="00105DBF"/>
    <w:rsid w:val="00130A55"/>
    <w:rsid w:val="00135233"/>
    <w:rsid w:val="001519EA"/>
    <w:rsid w:val="001534EB"/>
    <w:rsid w:val="001564D7"/>
    <w:rsid w:val="001572F0"/>
    <w:rsid w:val="00160D40"/>
    <w:rsid w:val="001735EA"/>
    <w:rsid w:val="00181D8B"/>
    <w:rsid w:val="001A4279"/>
    <w:rsid w:val="001C2C08"/>
    <w:rsid w:val="001C3AC9"/>
    <w:rsid w:val="001D1B17"/>
    <w:rsid w:val="001E7BE8"/>
    <w:rsid w:val="001F6A78"/>
    <w:rsid w:val="00204202"/>
    <w:rsid w:val="0021275F"/>
    <w:rsid w:val="002164AA"/>
    <w:rsid w:val="00221D1E"/>
    <w:rsid w:val="002338FE"/>
    <w:rsid w:val="00236A02"/>
    <w:rsid w:val="00240152"/>
    <w:rsid w:val="00240C2E"/>
    <w:rsid w:val="00243BE7"/>
    <w:rsid w:val="00247759"/>
    <w:rsid w:val="00251111"/>
    <w:rsid w:val="0025205D"/>
    <w:rsid w:val="00255B90"/>
    <w:rsid w:val="00257E77"/>
    <w:rsid w:val="00262072"/>
    <w:rsid w:val="002664D4"/>
    <w:rsid w:val="002720BA"/>
    <w:rsid w:val="002726C8"/>
    <w:rsid w:val="0027776F"/>
    <w:rsid w:val="00280DD2"/>
    <w:rsid w:val="00285396"/>
    <w:rsid w:val="00287FA3"/>
    <w:rsid w:val="002933C7"/>
    <w:rsid w:val="002977EC"/>
    <w:rsid w:val="002A222D"/>
    <w:rsid w:val="002B0791"/>
    <w:rsid w:val="002B16B6"/>
    <w:rsid w:val="002E19EB"/>
    <w:rsid w:val="002E3793"/>
    <w:rsid w:val="002E59E7"/>
    <w:rsid w:val="002F7BB0"/>
    <w:rsid w:val="00301A2F"/>
    <w:rsid w:val="00303066"/>
    <w:rsid w:val="003046DE"/>
    <w:rsid w:val="00307AC8"/>
    <w:rsid w:val="00313000"/>
    <w:rsid w:val="003154A8"/>
    <w:rsid w:val="00321ACC"/>
    <w:rsid w:val="00325576"/>
    <w:rsid w:val="00325A17"/>
    <w:rsid w:val="003460DE"/>
    <w:rsid w:val="0035761B"/>
    <w:rsid w:val="0038057B"/>
    <w:rsid w:val="00387F20"/>
    <w:rsid w:val="003908F6"/>
    <w:rsid w:val="003932DE"/>
    <w:rsid w:val="003C2F1A"/>
    <w:rsid w:val="003C5C03"/>
    <w:rsid w:val="003E20D8"/>
    <w:rsid w:val="003E524D"/>
    <w:rsid w:val="003E6F0A"/>
    <w:rsid w:val="003E73D5"/>
    <w:rsid w:val="003F1638"/>
    <w:rsid w:val="003F1FEA"/>
    <w:rsid w:val="003F2CCC"/>
    <w:rsid w:val="00432195"/>
    <w:rsid w:val="00450E60"/>
    <w:rsid w:val="004570E4"/>
    <w:rsid w:val="00463332"/>
    <w:rsid w:val="004845C0"/>
    <w:rsid w:val="0048665D"/>
    <w:rsid w:val="004A0C1D"/>
    <w:rsid w:val="004A417D"/>
    <w:rsid w:val="004A657F"/>
    <w:rsid w:val="004B1973"/>
    <w:rsid w:val="004B2B62"/>
    <w:rsid w:val="004D441F"/>
    <w:rsid w:val="004D4CC4"/>
    <w:rsid w:val="004D7405"/>
    <w:rsid w:val="004E06E8"/>
    <w:rsid w:val="004F4EEA"/>
    <w:rsid w:val="004F5D3E"/>
    <w:rsid w:val="004F6C8F"/>
    <w:rsid w:val="005036AC"/>
    <w:rsid w:val="00516D7D"/>
    <w:rsid w:val="0051783C"/>
    <w:rsid w:val="005203BC"/>
    <w:rsid w:val="00523ACD"/>
    <w:rsid w:val="0053188B"/>
    <w:rsid w:val="00534541"/>
    <w:rsid w:val="00542829"/>
    <w:rsid w:val="00566861"/>
    <w:rsid w:val="00566A7D"/>
    <w:rsid w:val="00570741"/>
    <w:rsid w:val="00575A1D"/>
    <w:rsid w:val="00580139"/>
    <w:rsid w:val="005814ED"/>
    <w:rsid w:val="00586057"/>
    <w:rsid w:val="00590342"/>
    <w:rsid w:val="00592669"/>
    <w:rsid w:val="005C40AA"/>
    <w:rsid w:val="005C7A1D"/>
    <w:rsid w:val="005E5622"/>
    <w:rsid w:val="005E6468"/>
    <w:rsid w:val="005F09BC"/>
    <w:rsid w:val="005F5218"/>
    <w:rsid w:val="005F7044"/>
    <w:rsid w:val="005F751D"/>
    <w:rsid w:val="005F7C0D"/>
    <w:rsid w:val="00601380"/>
    <w:rsid w:val="006019F8"/>
    <w:rsid w:val="00602F42"/>
    <w:rsid w:val="00635243"/>
    <w:rsid w:val="0066268E"/>
    <w:rsid w:val="0066792D"/>
    <w:rsid w:val="006841ED"/>
    <w:rsid w:val="00691801"/>
    <w:rsid w:val="0069350F"/>
    <w:rsid w:val="006B4684"/>
    <w:rsid w:val="006B7688"/>
    <w:rsid w:val="006C0F3B"/>
    <w:rsid w:val="006C554B"/>
    <w:rsid w:val="006F33E0"/>
    <w:rsid w:val="006F3F48"/>
    <w:rsid w:val="00701C97"/>
    <w:rsid w:val="00706447"/>
    <w:rsid w:val="00721A69"/>
    <w:rsid w:val="00727F6A"/>
    <w:rsid w:val="007302E5"/>
    <w:rsid w:val="00744CC0"/>
    <w:rsid w:val="007532C7"/>
    <w:rsid w:val="00753BAC"/>
    <w:rsid w:val="0076137F"/>
    <w:rsid w:val="00767C10"/>
    <w:rsid w:val="00787DE4"/>
    <w:rsid w:val="007952AC"/>
    <w:rsid w:val="007C2FAC"/>
    <w:rsid w:val="007C4A11"/>
    <w:rsid w:val="007C6962"/>
    <w:rsid w:val="007D631A"/>
    <w:rsid w:val="007D77AC"/>
    <w:rsid w:val="007F0FDE"/>
    <w:rsid w:val="007F2677"/>
    <w:rsid w:val="007F6831"/>
    <w:rsid w:val="007F6FF1"/>
    <w:rsid w:val="00800299"/>
    <w:rsid w:val="008060F9"/>
    <w:rsid w:val="008121CA"/>
    <w:rsid w:val="0082375F"/>
    <w:rsid w:val="00831585"/>
    <w:rsid w:val="0085409B"/>
    <w:rsid w:val="0086270E"/>
    <w:rsid w:val="008718E3"/>
    <w:rsid w:val="00871AAD"/>
    <w:rsid w:val="00873429"/>
    <w:rsid w:val="00874D68"/>
    <w:rsid w:val="00883E85"/>
    <w:rsid w:val="00884B91"/>
    <w:rsid w:val="00897899"/>
    <w:rsid w:val="008A0FDE"/>
    <w:rsid w:val="008A4B40"/>
    <w:rsid w:val="008B0DBC"/>
    <w:rsid w:val="008B37BF"/>
    <w:rsid w:val="008B4907"/>
    <w:rsid w:val="008C7265"/>
    <w:rsid w:val="008D649E"/>
    <w:rsid w:val="008E5597"/>
    <w:rsid w:val="008E6064"/>
    <w:rsid w:val="008F1FE8"/>
    <w:rsid w:val="008F4587"/>
    <w:rsid w:val="008F6411"/>
    <w:rsid w:val="0090027C"/>
    <w:rsid w:val="00914CEC"/>
    <w:rsid w:val="00933A5C"/>
    <w:rsid w:val="00946BD1"/>
    <w:rsid w:val="00953EA2"/>
    <w:rsid w:val="00964F77"/>
    <w:rsid w:val="00974660"/>
    <w:rsid w:val="00983599"/>
    <w:rsid w:val="00985361"/>
    <w:rsid w:val="00992674"/>
    <w:rsid w:val="009B104D"/>
    <w:rsid w:val="009B2863"/>
    <w:rsid w:val="009B5C39"/>
    <w:rsid w:val="009B6042"/>
    <w:rsid w:val="009C3BC9"/>
    <w:rsid w:val="009D4FE2"/>
    <w:rsid w:val="009D57FF"/>
    <w:rsid w:val="009F2A9F"/>
    <w:rsid w:val="009F316F"/>
    <w:rsid w:val="009F4D90"/>
    <w:rsid w:val="009F5F6B"/>
    <w:rsid w:val="00A008AC"/>
    <w:rsid w:val="00A11B95"/>
    <w:rsid w:val="00A22B85"/>
    <w:rsid w:val="00A23679"/>
    <w:rsid w:val="00A243E8"/>
    <w:rsid w:val="00A4237F"/>
    <w:rsid w:val="00A43585"/>
    <w:rsid w:val="00A55E5F"/>
    <w:rsid w:val="00A5682B"/>
    <w:rsid w:val="00A651B1"/>
    <w:rsid w:val="00A67023"/>
    <w:rsid w:val="00A76220"/>
    <w:rsid w:val="00A7686E"/>
    <w:rsid w:val="00A8052C"/>
    <w:rsid w:val="00A84FD8"/>
    <w:rsid w:val="00AA0CF1"/>
    <w:rsid w:val="00AA763E"/>
    <w:rsid w:val="00AC44F0"/>
    <w:rsid w:val="00AC64F7"/>
    <w:rsid w:val="00AD5F6E"/>
    <w:rsid w:val="00AD7B7F"/>
    <w:rsid w:val="00AF6259"/>
    <w:rsid w:val="00B03347"/>
    <w:rsid w:val="00B04944"/>
    <w:rsid w:val="00B04AD4"/>
    <w:rsid w:val="00B31451"/>
    <w:rsid w:val="00B3722B"/>
    <w:rsid w:val="00B532E6"/>
    <w:rsid w:val="00B77961"/>
    <w:rsid w:val="00B95AF8"/>
    <w:rsid w:val="00BB52EF"/>
    <w:rsid w:val="00BD6166"/>
    <w:rsid w:val="00BD731F"/>
    <w:rsid w:val="00BE063D"/>
    <w:rsid w:val="00BE085D"/>
    <w:rsid w:val="00BE0B58"/>
    <w:rsid w:val="00BE0C3B"/>
    <w:rsid w:val="00BE74E0"/>
    <w:rsid w:val="00BF04BC"/>
    <w:rsid w:val="00BF3B30"/>
    <w:rsid w:val="00C14EFE"/>
    <w:rsid w:val="00C2518A"/>
    <w:rsid w:val="00C25F96"/>
    <w:rsid w:val="00C32789"/>
    <w:rsid w:val="00C33659"/>
    <w:rsid w:val="00C33E3F"/>
    <w:rsid w:val="00C37DE1"/>
    <w:rsid w:val="00C45014"/>
    <w:rsid w:val="00C67AA4"/>
    <w:rsid w:val="00C70CD5"/>
    <w:rsid w:val="00C717D9"/>
    <w:rsid w:val="00C81FDE"/>
    <w:rsid w:val="00C878CD"/>
    <w:rsid w:val="00C91CE2"/>
    <w:rsid w:val="00C948FE"/>
    <w:rsid w:val="00CA79EC"/>
    <w:rsid w:val="00CB24BB"/>
    <w:rsid w:val="00CC004C"/>
    <w:rsid w:val="00CD2F9A"/>
    <w:rsid w:val="00CF5D1E"/>
    <w:rsid w:val="00D0180C"/>
    <w:rsid w:val="00D0541D"/>
    <w:rsid w:val="00D13CE7"/>
    <w:rsid w:val="00D22FFC"/>
    <w:rsid w:val="00D40996"/>
    <w:rsid w:val="00D50E99"/>
    <w:rsid w:val="00D61540"/>
    <w:rsid w:val="00D64F25"/>
    <w:rsid w:val="00D92B5D"/>
    <w:rsid w:val="00DB317D"/>
    <w:rsid w:val="00DB75D8"/>
    <w:rsid w:val="00DC2E1D"/>
    <w:rsid w:val="00DF288F"/>
    <w:rsid w:val="00DF2D9E"/>
    <w:rsid w:val="00DF6758"/>
    <w:rsid w:val="00DF7B9A"/>
    <w:rsid w:val="00E0405F"/>
    <w:rsid w:val="00E0443A"/>
    <w:rsid w:val="00E10F5F"/>
    <w:rsid w:val="00E178E3"/>
    <w:rsid w:val="00E2498E"/>
    <w:rsid w:val="00E329C8"/>
    <w:rsid w:val="00E46954"/>
    <w:rsid w:val="00E52F39"/>
    <w:rsid w:val="00E54D78"/>
    <w:rsid w:val="00E72098"/>
    <w:rsid w:val="00E739F8"/>
    <w:rsid w:val="00E75207"/>
    <w:rsid w:val="00E917B4"/>
    <w:rsid w:val="00E97FF3"/>
    <w:rsid w:val="00EB6F03"/>
    <w:rsid w:val="00ED0C27"/>
    <w:rsid w:val="00ED294B"/>
    <w:rsid w:val="00EF24C2"/>
    <w:rsid w:val="00EF2597"/>
    <w:rsid w:val="00EF7D12"/>
    <w:rsid w:val="00EF7DE8"/>
    <w:rsid w:val="00F01F91"/>
    <w:rsid w:val="00F140A0"/>
    <w:rsid w:val="00F226B0"/>
    <w:rsid w:val="00F30663"/>
    <w:rsid w:val="00F4294D"/>
    <w:rsid w:val="00F46852"/>
    <w:rsid w:val="00F55AB5"/>
    <w:rsid w:val="00F57580"/>
    <w:rsid w:val="00F60038"/>
    <w:rsid w:val="00F66C38"/>
    <w:rsid w:val="00F74AF2"/>
    <w:rsid w:val="00F85E07"/>
    <w:rsid w:val="00F9162A"/>
    <w:rsid w:val="00FB21E1"/>
    <w:rsid w:val="00FB221F"/>
    <w:rsid w:val="00FC5779"/>
    <w:rsid w:val="00FD273A"/>
    <w:rsid w:val="00FD4167"/>
    <w:rsid w:val="00FF07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8C0DE3"/>
  <w15:docId w15:val="{E9385754-9F38-4DEB-B776-C8DBCD6D3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2D9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6259"/>
    <w:pPr>
      <w:tabs>
        <w:tab w:val="center" w:pos="4252"/>
        <w:tab w:val="right" w:pos="8504"/>
      </w:tabs>
      <w:snapToGrid w:val="0"/>
    </w:pPr>
  </w:style>
  <w:style w:type="character" w:customStyle="1" w:styleId="a4">
    <w:name w:val="ヘッダー (文字)"/>
    <w:basedOn w:val="a0"/>
    <w:link w:val="a3"/>
    <w:uiPriority w:val="99"/>
    <w:rsid w:val="00AF6259"/>
  </w:style>
  <w:style w:type="paragraph" w:styleId="a5">
    <w:name w:val="footer"/>
    <w:basedOn w:val="a"/>
    <w:link w:val="a6"/>
    <w:uiPriority w:val="99"/>
    <w:unhideWhenUsed/>
    <w:rsid w:val="00AF6259"/>
    <w:pPr>
      <w:tabs>
        <w:tab w:val="center" w:pos="4252"/>
        <w:tab w:val="right" w:pos="8504"/>
      </w:tabs>
      <w:snapToGrid w:val="0"/>
    </w:pPr>
  </w:style>
  <w:style w:type="character" w:customStyle="1" w:styleId="a6">
    <w:name w:val="フッター (文字)"/>
    <w:basedOn w:val="a0"/>
    <w:link w:val="a5"/>
    <w:uiPriority w:val="99"/>
    <w:rsid w:val="00AF6259"/>
  </w:style>
  <w:style w:type="paragraph" w:styleId="a7">
    <w:name w:val="List Paragraph"/>
    <w:basedOn w:val="a"/>
    <w:uiPriority w:val="34"/>
    <w:qFormat/>
    <w:rsid w:val="0035761B"/>
    <w:pPr>
      <w:ind w:leftChars="400" w:left="840"/>
    </w:pPr>
  </w:style>
  <w:style w:type="table" w:styleId="a8">
    <w:name w:val="Table Grid"/>
    <w:basedOn w:val="a1"/>
    <w:uiPriority w:val="39"/>
    <w:rsid w:val="007D77AC"/>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Salutation"/>
    <w:basedOn w:val="a"/>
    <w:next w:val="a"/>
    <w:link w:val="aa"/>
    <w:semiHidden/>
    <w:rsid w:val="008B0DBC"/>
    <w:pPr>
      <w:adjustRightInd w:val="0"/>
      <w:spacing w:line="360" w:lineRule="atLeast"/>
      <w:textAlignment w:val="baseline"/>
    </w:pPr>
    <w:rPr>
      <w:rFonts w:ascii="Century" w:eastAsia="ＭＳ 明朝" w:hAnsi="Century" w:cs="Times New Roman"/>
      <w:kern w:val="0"/>
      <w:sz w:val="24"/>
      <w:szCs w:val="20"/>
    </w:rPr>
  </w:style>
  <w:style w:type="character" w:customStyle="1" w:styleId="aa">
    <w:name w:val="挨拶文 (文字)"/>
    <w:basedOn w:val="a0"/>
    <w:link w:val="a9"/>
    <w:semiHidden/>
    <w:rsid w:val="008B0DBC"/>
    <w:rPr>
      <w:rFonts w:ascii="Century" w:eastAsia="ＭＳ 明朝" w:hAnsi="Century" w:cs="Times New Roman"/>
      <w:kern w:val="0"/>
      <w:sz w:val="24"/>
      <w:szCs w:val="20"/>
    </w:rPr>
  </w:style>
  <w:style w:type="character" w:styleId="ab">
    <w:name w:val="Hyperlink"/>
    <w:basedOn w:val="a0"/>
    <w:uiPriority w:val="99"/>
    <w:unhideWhenUsed/>
    <w:rsid w:val="00C14EFE"/>
    <w:rPr>
      <w:color w:val="0563C1" w:themeColor="hyperlink"/>
      <w:u w:val="single"/>
    </w:rPr>
  </w:style>
  <w:style w:type="paragraph" w:styleId="ac">
    <w:name w:val="Balloon Text"/>
    <w:basedOn w:val="a"/>
    <w:link w:val="ad"/>
    <w:uiPriority w:val="99"/>
    <w:semiHidden/>
    <w:unhideWhenUsed/>
    <w:rsid w:val="00F74AF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F74AF2"/>
    <w:rPr>
      <w:rFonts w:asciiTheme="majorHAnsi" w:eastAsiaTheme="majorEastAsia" w:hAnsiTheme="majorHAnsi" w:cstheme="majorBidi"/>
      <w:sz w:val="18"/>
      <w:szCs w:val="18"/>
    </w:rPr>
  </w:style>
  <w:style w:type="character" w:styleId="ae">
    <w:name w:val="FollowedHyperlink"/>
    <w:basedOn w:val="a0"/>
    <w:uiPriority w:val="99"/>
    <w:semiHidden/>
    <w:unhideWhenUsed/>
    <w:rsid w:val="003E524D"/>
    <w:rPr>
      <w:color w:val="954F72" w:themeColor="followedHyperlink"/>
      <w:u w:val="single"/>
    </w:rPr>
  </w:style>
  <w:style w:type="character" w:styleId="af">
    <w:name w:val="annotation reference"/>
    <w:basedOn w:val="a0"/>
    <w:uiPriority w:val="99"/>
    <w:semiHidden/>
    <w:unhideWhenUsed/>
    <w:rsid w:val="009B104D"/>
    <w:rPr>
      <w:sz w:val="18"/>
      <w:szCs w:val="18"/>
    </w:rPr>
  </w:style>
  <w:style w:type="paragraph" w:styleId="af0">
    <w:name w:val="annotation text"/>
    <w:basedOn w:val="a"/>
    <w:link w:val="af1"/>
    <w:uiPriority w:val="99"/>
    <w:semiHidden/>
    <w:unhideWhenUsed/>
    <w:rsid w:val="009B104D"/>
    <w:pPr>
      <w:jc w:val="left"/>
    </w:pPr>
  </w:style>
  <w:style w:type="character" w:customStyle="1" w:styleId="af1">
    <w:name w:val="コメント文字列 (文字)"/>
    <w:basedOn w:val="a0"/>
    <w:link w:val="af0"/>
    <w:uiPriority w:val="99"/>
    <w:semiHidden/>
    <w:rsid w:val="009B104D"/>
  </w:style>
  <w:style w:type="paragraph" w:styleId="af2">
    <w:name w:val="annotation subject"/>
    <w:basedOn w:val="af0"/>
    <w:next w:val="af0"/>
    <w:link w:val="af3"/>
    <w:uiPriority w:val="99"/>
    <w:semiHidden/>
    <w:unhideWhenUsed/>
    <w:rsid w:val="009B104D"/>
    <w:rPr>
      <w:b/>
      <w:bCs/>
    </w:rPr>
  </w:style>
  <w:style w:type="character" w:customStyle="1" w:styleId="af3">
    <w:name w:val="コメント内容 (文字)"/>
    <w:basedOn w:val="af1"/>
    <w:link w:val="af2"/>
    <w:uiPriority w:val="99"/>
    <w:semiHidden/>
    <w:rsid w:val="009B104D"/>
    <w:rPr>
      <w:b/>
      <w:bCs/>
    </w:rPr>
  </w:style>
  <w:style w:type="paragraph" w:customStyle="1" w:styleId="Default">
    <w:name w:val="Default"/>
    <w:rsid w:val="00D22FFC"/>
    <w:pPr>
      <w:widowControl w:val="0"/>
      <w:autoSpaceDE w:val="0"/>
      <w:autoSpaceDN w:val="0"/>
      <w:adjustRightInd w:val="0"/>
    </w:pPr>
    <w:rPr>
      <w:rFonts w:ascii="ＭＳ" w:eastAsia="ＭＳ" w:cs="ＭＳ"/>
      <w:color w:val="000000"/>
      <w:kern w:val="0"/>
      <w:sz w:val="24"/>
      <w:szCs w:val="24"/>
    </w:rPr>
  </w:style>
  <w:style w:type="paragraph" w:styleId="af4">
    <w:name w:val="Revision"/>
    <w:hidden/>
    <w:uiPriority w:val="99"/>
    <w:semiHidden/>
    <w:rsid w:val="003908F6"/>
  </w:style>
  <w:style w:type="character" w:styleId="af5">
    <w:name w:val="Unresolved Mention"/>
    <w:basedOn w:val="a0"/>
    <w:uiPriority w:val="99"/>
    <w:semiHidden/>
    <w:unhideWhenUsed/>
    <w:rsid w:val="009926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15197">
      <w:bodyDiv w:val="1"/>
      <w:marLeft w:val="0"/>
      <w:marRight w:val="0"/>
      <w:marTop w:val="0"/>
      <w:marBottom w:val="0"/>
      <w:divBdr>
        <w:top w:val="none" w:sz="0" w:space="0" w:color="auto"/>
        <w:left w:val="none" w:sz="0" w:space="0" w:color="auto"/>
        <w:bottom w:val="none" w:sz="0" w:space="0" w:color="auto"/>
        <w:right w:val="none" w:sz="0" w:space="0" w:color="auto"/>
      </w:divBdr>
    </w:div>
    <w:div w:id="813913516">
      <w:bodyDiv w:val="1"/>
      <w:marLeft w:val="0"/>
      <w:marRight w:val="0"/>
      <w:marTop w:val="0"/>
      <w:marBottom w:val="0"/>
      <w:divBdr>
        <w:top w:val="none" w:sz="0" w:space="0" w:color="auto"/>
        <w:left w:val="none" w:sz="0" w:space="0" w:color="auto"/>
        <w:bottom w:val="none" w:sz="0" w:space="0" w:color="auto"/>
        <w:right w:val="none" w:sz="0" w:space="0" w:color="auto"/>
      </w:divBdr>
    </w:div>
    <w:div w:id="912392808">
      <w:bodyDiv w:val="1"/>
      <w:marLeft w:val="0"/>
      <w:marRight w:val="0"/>
      <w:marTop w:val="0"/>
      <w:marBottom w:val="0"/>
      <w:divBdr>
        <w:top w:val="none" w:sz="0" w:space="0" w:color="auto"/>
        <w:left w:val="none" w:sz="0" w:space="0" w:color="auto"/>
        <w:bottom w:val="none" w:sz="0" w:space="0" w:color="auto"/>
        <w:right w:val="none" w:sz="0" w:space="0" w:color="auto"/>
      </w:divBdr>
    </w:div>
    <w:div w:id="1170683579">
      <w:bodyDiv w:val="1"/>
      <w:marLeft w:val="0"/>
      <w:marRight w:val="0"/>
      <w:marTop w:val="0"/>
      <w:marBottom w:val="0"/>
      <w:divBdr>
        <w:top w:val="none" w:sz="0" w:space="0" w:color="auto"/>
        <w:left w:val="none" w:sz="0" w:space="0" w:color="auto"/>
        <w:bottom w:val="none" w:sz="0" w:space="0" w:color="auto"/>
        <w:right w:val="none" w:sz="0" w:space="0" w:color="auto"/>
      </w:divBdr>
    </w:div>
    <w:div w:id="1958953153">
      <w:bodyDiv w:val="1"/>
      <w:marLeft w:val="0"/>
      <w:marRight w:val="0"/>
      <w:marTop w:val="0"/>
      <w:marBottom w:val="0"/>
      <w:divBdr>
        <w:top w:val="none" w:sz="0" w:space="0" w:color="auto"/>
        <w:left w:val="none" w:sz="0" w:space="0" w:color="auto"/>
        <w:bottom w:val="none" w:sz="0" w:space="0" w:color="auto"/>
        <w:right w:val="none" w:sz="0" w:space="0" w:color="auto"/>
      </w:divBdr>
    </w:div>
    <w:div w:id="2045010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eau@miyagi-byouinyaku.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bynintei@jshp.jp" TargetMode="External"/><Relationship Id="rId4" Type="http://schemas.openxmlformats.org/officeDocument/2006/relationships/settings" Target="settings.xml"/><Relationship Id="rId9" Type="http://schemas.openxmlformats.org/officeDocument/2006/relationships/hyperlink" Target="https://www.jshp.or.jp/education/bynintei.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FF220-0264-4044-8287-4B040F302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675</Words>
  <Characters>3853</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片山潤</dc:creator>
  <cp:keywords/>
  <dc:description/>
  <cp:lastModifiedBy>正樹 松浦</cp:lastModifiedBy>
  <cp:revision>8</cp:revision>
  <cp:lastPrinted>2025-07-17T00:34:00Z</cp:lastPrinted>
  <dcterms:created xsi:type="dcterms:W3CDTF">2025-07-07T09:51:00Z</dcterms:created>
  <dcterms:modified xsi:type="dcterms:W3CDTF">2025-07-17T00:34:00Z</dcterms:modified>
</cp:coreProperties>
</file>